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Librarian position at [Library Name] in Kazakhstan Almaty. As a dedicated and experienced library professional with a passion for fostering knowledge and cultural exchange, I am eager to contribute my skills and expertise to an institution that values the transformative power of libraries. My background in library science, combined with my deep appreciation for diverse communities, aligns perfectly with the mission of [Library Name], and I am confident that my qualifications make me a strong candidate for this role.</w:t>
      </w:r>
    </w:p>
    <w:p>
      <w:pPr>
        <w:pStyle w:val="BodyText"/>
      </w:pPr>
      <w:r>
        <w:t xml:space="preserve">Having worked in various library settings across different countries, I have developed a comprehensive understanding of the evolving responsibilities of a modern Librarian. From managing extensive collections to designing innovative programs that engage patrons of all ages, I have consistently prioritized accessibility, education, and community enrichment. My commitment to these principles is rooted in the belief that libraries are not just repositories of information but vibrant hubs that empower individuals and strengthen societies.</w:t>
      </w:r>
    </w:p>
    <w:p>
      <w:pPr>
        <w:pStyle w:val="BodyText"/>
      </w:pPr>
      <w:r>
        <w:t xml:space="preserve">As a Librarian, my career has been defined by a focus on creating inclusive environments where people can explore ideas, access resources, and connect with others. In my previous role at [Previous Library Name], I spearheaded the development of multilingual resources and digital literacy workshops, ensuring that patrons from diverse cultural backgrounds could effectively navigate the library’s offerings. This experience has equipped me with the skills to address the unique needs of Kazakhstan Almaty’s population, where linguistic and cultural diversity is a cornerstone of daily life. I understand that libraries in this region must serve as bridges between tradition and modernity, and I am eager to contribute to that mission.</w:t>
      </w:r>
    </w:p>
    <w:p>
      <w:pPr>
        <w:pStyle w:val="BodyText"/>
      </w:pPr>
      <w:r>
        <w:t xml:space="preserve">Kazakhstan Almaty holds a special place in my professional aspirations. The city’s rich history as a cultural and intellectual center, coupled with its rapid modernization, presents an exciting opportunity for libraries to play a pivotal role in shaping the future of education and innovation. I am particularly inspired by [Library Name]’s reputation for excellence and its dedication to serving both local communities and international patrons. I believe my experience in managing library operations, curating collections, and fostering partnerships with educational institutions would allow me to make meaningful contributions to your team.</w:t>
      </w:r>
    </w:p>
    <w:p>
      <w:pPr>
        <w:pStyle w:val="BodyText"/>
      </w:pPr>
      <w:r>
        <w:t xml:space="preserve">One of my greatest strengths as a Librarian is my ability to adapt to changing technologies while maintaining a focus on human-centered service. I have extensive experience with library management systems, digital cataloging, and integrating technology into library programming. For instance, at [Previous Library Name], I led the implementation of an online resource platform that increased patron engagement by 40%. In Kazakhstan Almaty, where digital access is increasingly vital for education and research, I would be eager to expand such initiatives to ensure that the library remains a cutting-edge institution.</w:t>
      </w:r>
    </w:p>
    <w:p>
      <w:pPr>
        <w:pStyle w:val="BodyText"/>
      </w:pPr>
      <w:r>
        <w:t xml:space="preserve">Moreover, my background in community outreach has prepared me to build strong relationships with local schools, universities, and cultural organizations. I have organized events such as author readings, language exchange programs, and youth literacy campaigns that fostered a sense of belonging among patrons. In Kazakhstan Almaty, where the library can serve as a catalyst for cross-cultural dialogue and collaboration, I would be excited to develop programs that celebrate the region’s heritage while promoting global awareness. Whether through workshops on Kazakh literature or discussions on contemporary global issues, I aim to create spaces where ideas flourish.</w:t>
      </w:r>
    </w:p>
    <w:p>
      <w:pPr>
        <w:pStyle w:val="BodyText"/>
      </w:pPr>
      <w:r>
        <w:t xml:space="preserve">I am also deeply committed to lifelong learning and professional development. As a Librarian, I recognize the importance of staying current with industry trends and best practices. I have completed advanced training in information ethics, data privacy, and library leadership, which has enabled me to approach challenges with both technical expertise and a humanistic perspective. In Kazakhstan Almaty, where the library landscape is evolving rapidly, I would strive to stay at the forefront of these changes while ensuring that the needs of patrons remain at the heart of every decision.</w:t>
      </w:r>
    </w:p>
    <w:p>
      <w:pPr>
        <w:pStyle w:val="BodyText"/>
      </w:pPr>
      <w:r>
        <w:t xml:space="preserve">What draws me most to this opportunity is the chance to contribute to a library that values its role as a cornerstone of education and community development. The Librarian position in Kazakhstan Almaty represents more than just a career move—it is an invitation to be part of an institution that shapes lives and preserves the cultural legacy of the region. I am particularly drawn to [Library Name]’s emphasis on [specific initiative or value mentioned in the job posting, if available], as it reflects my own philosophy of service and innovation.</w:t>
      </w:r>
    </w:p>
    <w:p>
      <w:pPr>
        <w:pStyle w:val="BodyText"/>
      </w:pPr>
      <w:r>
        <w:t xml:space="preserve">In conclusion, I am confident that my skills, experience, and passion for librarianship make me an ideal candidate for this position. I would be honored to bring my dedication to [Library Name]’s mission and to support the vibrant community of Kazakhstan Almaty. Thank you for considering my application. I look forward to the opportunity to discuss how I can contribute to your team.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Kazakhstan Almaty</dc:title>
  <dc:creator/>
  <dc:language>en</dc:language>
  <cp:keywords/>
  <dcterms:created xsi:type="dcterms:W3CDTF">2026-07-23T18:15:52Z</dcterms:created>
  <dcterms:modified xsi:type="dcterms:W3CDTF">2026-07-23T18:15:52Z</dcterms:modified>
</cp:coreProperties>
</file>

<file path=docProps/custom.xml><?xml version="1.0" encoding="utf-8"?>
<Properties xmlns="http://schemas.openxmlformats.org/officeDocument/2006/custom-properties" xmlns:vt="http://schemas.openxmlformats.org/officeDocument/2006/docPropsVTypes"/>
</file>