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Librarian position at [Library Name] in New Zealand Auckland. With a strong background in library science, a deep commitment to community engagement, and a passion for fostering lifelong learning, I am eager to contribute to the vibrant cultural and educational landscape of Auckland. This opportunity aligns perfectly with my professional goals and values, and I am excited about the possibility of joining an institution that prioritizes accessibility, innovation, and inclusivity—principles that are central to the mission of libraries in New Zealand.</w:t>
      </w:r>
    </w:p>
    <w:bookmarkStart w:id="20" w:name="professional-background"/>
    <w:p>
      <w:pPr>
        <w:pStyle w:val="Heading2"/>
      </w:pPr>
      <w:r>
        <w:t xml:space="preserve">Professional Background</w:t>
      </w:r>
    </w:p>
    <w:p>
      <w:pPr>
        <w:pStyle w:val="FirstParagraph"/>
      </w:pPr>
      <w:r>
        <w:t xml:space="preserve">As a dedicated Librarian with [X years] of experience in managing library services, I have developed a robust skill set in information organization, resource management, and community outreach. My career has been guided by the belief that libraries are not just repositories of knowledge but dynamic hubs for cultural exchange and social empowerment. In my previous role as a [Previous Position] at [Previous Institution], I was responsible for curating diverse collections that catered to both academic and general audiences, while also leading initiatives to enhance digital literacy and community engagement. This experience has equipped me with the expertise to support the evolving needs of patrons in a modern, multicultural environment like Auckland.</w:t>
      </w:r>
    </w:p>
    <w:p>
      <w:pPr>
        <w:pStyle w:val="BodyText"/>
      </w:pPr>
      <w:r>
        <w:t xml:space="preserve">Auckland’s unique position as New Zealand’s largest city and a melting pot of cultures resonates deeply with my professional philosophy. I have always been inspired by the way libraries in New Zealand serve as bridges between communities, offering resources that reflect the nation’s rich diversity. Whether it is supporting Māori and Pasifika initiatives, promoting multilingual access, or fostering digital equity, I believe libraries play a pivotal role in ensuring every individual has the tools to thrive. My work has consistently focused on creating inclusive spaces where people from all walks of life can connect, learn, and grow.</w:t>
      </w:r>
    </w:p>
    <w:bookmarkEnd w:id="20"/>
    <w:bookmarkStart w:id="21" w:name="skills-and-expertise"/>
    <w:p>
      <w:pPr>
        <w:pStyle w:val="Heading2"/>
      </w:pPr>
      <w:r>
        <w:t xml:space="preserve">Skills and Expertise</w:t>
      </w:r>
    </w:p>
    <w:p>
      <w:pPr>
        <w:pStyle w:val="FirstParagraph"/>
      </w:pPr>
      <w:r>
        <w:t xml:space="preserve">One of my core strengths is my ability to adapt library services to meet the needs of a rapidly changing world. In New Zealand Auckland, where technological advancements are reshaping how people access information, I have implemented strategies to integrate digital resources with traditional collection management. For instance, at [Previous Institution], I led the development of a mobile-friendly catalog system that increased user engagement by 40% and expanded access for remote communities. This aligns with the growing emphasis on hybrid library models in New Zealand, which prioritize flexibility and accessibility.</w:t>
      </w:r>
    </w:p>
    <w:p>
      <w:pPr>
        <w:pStyle w:val="BodyText"/>
      </w:pPr>
      <w:r>
        <w:t xml:space="preserve">Additionally, I have extensive experience in program development and community collaboration. In my role as [Previous Position], I organized workshops on digital citizenship, storytelling sessions for children, and partnerships with local schools to support literacy programs. These initiatives not only strengthened the library’s role as a community anchor but also fostered a sense of belonging among patrons. I am particularly drawn to Auckland’s thriving cultural scene, where libraries can act as incubators for creativity and innovation. My goal is to contribute to such efforts by designing programs that celebrate New Zealand’s heritage while addressing contemporary challenges like climate education and social inclusion.</w:t>
      </w:r>
    </w:p>
    <w:bookmarkEnd w:id="21"/>
    <w:bookmarkStart w:id="22" w:name="why-new-zealand-auckland"/>
    <w:p>
      <w:pPr>
        <w:pStyle w:val="Heading2"/>
      </w:pPr>
      <w:r>
        <w:t xml:space="preserve">Why New Zealand Auckland?</w:t>
      </w:r>
    </w:p>
    <w:p>
      <w:pPr>
        <w:pStyle w:val="FirstParagraph"/>
      </w:pPr>
      <w:r>
        <w:t xml:space="preserve">New Zealand Auckland represents a unique opportunity to work in a region where libraries are celebrated as vital components of public life. The city’s commitment to sustainability, cultural diversity, and community-driven development mirrors my own values. I am especially impressed by the work of libraries in Auckland that focus on indigenous knowledge systems, environmental stewardship, and intergenerational learning. For example, the [Specific Library or Initiative in Auckland] has demonstrated how libraries can be platforms for dialogue and innovation—something I would be honored to contribute to.</w:t>
      </w:r>
    </w:p>
    <w:p>
      <w:pPr>
        <w:pStyle w:val="BodyText"/>
      </w:pPr>
      <w:r>
        <w:t xml:space="preserve">Furthermore, living and working in New Zealand has always been a personal aspiration. The country’s emphasis on work-life balance, natural beauty, and a strong sense of community aligns with my professional and personal goals. I have followed the evolution of libraries in Auckland closely, from the integration of Māori language resources to the expansion of online services during the pandemic. These experiences have reinforced my belief that libraries are essential for building resilient, informed societies—and I am eager to play a part in that mission.</w:t>
      </w:r>
    </w:p>
    <w:bookmarkEnd w:id="22"/>
    <w:bookmarkStart w:id="23" w:name="conclusion"/>
    <w:p>
      <w:pPr>
        <w:pStyle w:val="Heading2"/>
      </w:pPr>
      <w:r>
        <w:t xml:space="preserve">Conclusion</w:t>
      </w:r>
    </w:p>
    <w:p>
      <w:pPr>
        <w:pStyle w:val="FirstParagraph"/>
      </w:pPr>
      <w:r>
        <w:t xml:space="preserve">In closing, I am confident that my background as a Librarian, combined with my passion for community-driven service and cultural inclusivity, makes me an ideal candidate for this role. I would be thrilled to bring my expertise in library management, program development, and user engagement to [Library Name] in New Zealand Auckland. Thank you for considering my application. I look forward to the opportunity to discuss how I can contribute to the continued success of your institution.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New Zealand Auckland</dc:title>
  <dc:creator/>
  <cp:keywords/>
  <dcterms:created xsi:type="dcterms:W3CDTF">2025-12-10T01:48:21Z</dcterms:created>
  <dcterms:modified xsi:type="dcterms:W3CDTF">2025-12-10T01:48:21Z</dcterms:modified>
</cp:coreProperties>
</file>

<file path=docProps/custom.xml><?xml version="1.0" encoding="utf-8"?>
<Properties xmlns="http://schemas.openxmlformats.org/officeDocument/2006/custom-properties" xmlns:vt="http://schemas.openxmlformats.org/officeDocument/2006/docPropsVTypes"/>
</file>