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cover-letter"/>
    <w:p>
      <w:pPr>
        <w:pStyle w:val="Heading1"/>
      </w:pPr>
      <w:r>
        <w:t xml:space="preserve">Cover Letter</w:t>
      </w:r>
    </w:p>
    <w:p>
      <w:pPr>
        <w:pStyle w:val="FirstParagraph"/>
      </w:pPr>
      <w:r>
        <w:rPr>
          <w:bCs/>
          <w:b/>
        </w:rPr>
        <w:t xml:space="preserve">John Doe</w:t>
      </w:r>
      <w:r>
        <w:br/>
      </w:r>
      <w:r>
        <w:t xml:space="preserve">Barcelona, Spain</w:t>
      </w:r>
      <w:r>
        <w:br/>
      </w:r>
      <w:r>
        <w:t xml:space="preserve">Email: john.doe@example.com | Phone: +34 612 345 678</w:t>
      </w:r>
    </w:p>
    <w:p>
      <w:pPr>
        <w:pStyle w:val="BodyText"/>
      </w:pPr>
      <w:r>
        <w:t xml:space="preserve">Date: [Insert Date]</w:t>
      </w:r>
    </w:p>
    <w:p>
      <w:pPr>
        <w:pStyle w:val="BodyText"/>
      </w:pPr>
      <w:r>
        <w:rPr>
          <w:bCs/>
          <w:b/>
        </w:rPr>
        <w:t xml:space="preserve">Hiring Manager</w:t>
      </w:r>
      <w:r>
        <w:br/>
      </w:r>
      <w:r>
        <w:t xml:space="preserve">Biblioteca de Barcelona</w:t>
      </w:r>
      <w:r>
        <w:br/>
      </w:r>
      <w:r>
        <w:t xml:space="preserve">Carrer de Montcada, 21</w:t>
      </w:r>
      <w:r>
        <w:br/>
      </w:r>
      <w:r>
        <w:t xml:space="preserve">08001 Barcelona, Spain</w:t>
      </w:r>
    </w:p>
    <w:bookmarkStart w:id="24" w:name="dear-hiring-manager"/>
    <w:p>
      <w:pPr>
        <w:pStyle w:val="Heading2"/>
      </w:pPr>
      <w:r>
        <w:t xml:space="preserve">Dear Hiring Manager,</w:t>
      </w:r>
    </w:p>
    <w:p>
      <w:pPr>
        <w:pStyle w:val="FirstParagraph"/>
      </w:pPr>
      <w:r>
        <w:t xml:space="preserve">I am writing to express my enthusiastic interest in the Librarian position at the Biblioteca de Barcelona. As a dedicated and experienced librarian with a passion for fostering intellectual growth and cultural exchange, I am eager to contribute my skills to an institution that values knowledge, community engagement, and the preservation of heritage—principles deeply rooted in Spain’s rich literary traditions. My background in library science, combined with my adaptability to multilingual environments and commitment to innovation, aligns perfectly with the vision of a modern librarian in Spain Barcelona.</w:t>
      </w:r>
    </w:p>
    <w:bookmarkStart w:id="20" w:name="professional-background-and-expertise"/>
    <w:p>
      <w:pPr>
        <w:pStyle w:val="Heading3"/>
      </w:pPr>
      <w:r>
        <w:t xml:space="preserve">Professional Background and Expertise</w:t>
      </w:r>
    </w:p>
    <w:p>
      <w:pPr>
        <w:pStyle w:val="FirstParagraph"/>
      </w:pPr>
      <w:r>
        <w:t xml:space="preserve">Over the past decade, I have cultivated a career as a librarian that emphasizes both traditional library functions and contemporary digital solutions. My journey began at the University of Edinburgh Library, where I honed my skills in cataloging, reference services, and user education. This experience laid the foundation for my work at the New York Public Library (NYPL), where I spearheaded initiatives to integrate technology into library spaces, such as developing interactive workshops on digital literacy and expanding access to e-resources for underserved communities. These roles allowed me to understand the critical role libraries play in bridging gaps between diverse populations, a mission that resonates strongly with the ethos of Spain Barcelona.</w:t>
      </w:r>
    </w:p>
    <w:p>
      <w:pPr>
        <w:pStyle w:val="BodyText"/>
      </w:pPr>
      <w:r>
        <w:t xml:space="preserve">My expertise extends beyond technical proficiency. I have led collaborative projects that fostered cross-cultural dialogue, such as organizing multilingual book clubs and partnering with local schools to create literacy programs. These experiences taught me the importance of tailoring services to meet the unique needs of a community, a principle that is especially vital in a vibrant city like Barcelona, where cultural diversity thrives. The Librarian role at Biblioteca de Barcelona presents an exciting opportunity to combine my professional skills with my deep appreciation for Spain’s literary and historical legacy.</w:t>
      </w:r>
    </w:p>
    <w:bookmarkEnd w:id="20"/>
    <w:bookmarkStart w:id="21" w:name="why-spain-barcelona"/>
    <w:p>
      <w:pPr>
        <w:pStyle w:val="Heading3"/>
      </w:pPr>
      <w:r>
        <w:t xml:space="preserve">Why Spain Barcelona?</w:t>
      </w:r>
    </w:p>
    <w:p>
      <w:pPr>
        <w:pStyle w:val="FirstParagraph"/>
      </w:pPr>
      <w:r>
        <w:t xml:space="preserve">Spain, particularly Barcelona, has long been a beacon of artistic and intellectual innovation. The city’s libraries are not merely repositories of books but dynamic spaces that reflect the soul of a community. From the iconic Biblioteca de Catalunya to the modern facilities of the Fundació Bancaria La Caixa, Barcelona’s libraries exemplify how cultural institutions can adapt to evolving societal needs while honoring tradition. I am especially drawn to this environment because it aligns with my belief that libraries must be both custodians of history and catalysts for progress.</w:t>
      </w:r>
    </w:p>
    <w:p>
      <w:pPr>
        <w:pStyle w:val="BodyText"/>
      </w:pPr>
      <w:r>
        <w:t xml:space="preserve">Living and working in Spain Barcelona would allow me to immerse myself in a culture that values education, creativity, and collaboration. The city’s historical significance as a hub for writers, artists, and scholars—such as the legendary Nobel laureate Gabriel García Márquez—inspires me to contribute meaningfully to its literary landscape. Additionally, the opportunity to work in a multilingual setting (Spanish and Catalan) would leverage my fluency in both languages, enabling me to serve a broader audience effectively.</w:t>
      </w:r>
    </w:p>
    <w:bookmarkEnd w:id="21"/>
    <w:bookmarkStart w:id="22" w:name="commitment-to-community-and-innovation"/>
    <w:p>
      <w:pPr>
        <w:pStyle w:val="Heading3"/>
      </w:pPr>
      <w:r>
        <w:t xml:space="preserve">Commitment to Community and Innovation</w:t>
      </w:r>
    </w:p>
    <w:p>
      <w:pPr>
        <w:pStyle w:val="FirstParagraph"/>
      </w:pPr>
      <w:r>
        <w:t xml:space="preserve">One of the core tenets of librarianship is the ability to adapt to change while remaining rooted in service. In my current role as a Head Librarian at the London Central Library, I initiated a “Library Without Walls” program that brought resources to underserved neighborhoods through mobile units and community partnerships. This initiative not only increased access but also strengthened the library’s role as an inclusive space for all. I am confident that similar strategies could be applied in Barcelona to enhance the reach of Biblioteca de Barcelona’s services.</w:t>
      </w:r>
    </w:p>
    <w:p>
      <w:pPr>
        <w:pStyle w:val="BodyText"/>
      </w:pPr>
      <w:r>
        <w:t xml:space="preserve">Moreover, I am deeply committed to leveraging technology to enrich user experiences. During my tenure at NYPL, I collaborated with tech developers to create a virtual tour of the library’s archives, making historical collections accessible globally. In Spain Barcelona, where innovation is intertwined with tradition, I aim to explore cutting-edge tools such as augmented reality exhibits or AI-driven resource recommendations that align with the city’s forward-thinking spirit.</w:t>
      </w:r>
    </w:p>
    <w:bookmarkEnd w:id="22"/>
    <w:bookmarkStart w:id="23" w:name="conclusion"/>
    <w:p>
      <w:pPr>
        <w:pStyle w:val="Heading3"/>
      </w:pPr>
      <w:r>
        <w:t xml:space="preserve">Conclusion</w:t>
      </w:r>
    </w:p>
    <w:p>
      <w:pPr>
        <w:pStyle w:val="FirstParagraph"/>
      </w:pPr>
      <w:r>
        <w:t xml:space="preserve">In summary, my professional background, cultural sensitivity, and passion for librarianship make me an ideal candidate for the Librarian position at Biblioteca de Barcelona. I am particularly excited about the opportunity to contribute to an institution that embodies Spain’s intellectual heritage while embracing the challenges of a digital age. I would be honored to bring my expertise in library management, community engagement, and technological innovation to your team.</w:t>
      </w:r>
    </w:p>
    <w:p>
      <w:pPr>
        <w:pStyle w:val="BodyText"/>
      </w:pPr>
      <w:r>
        <w:t xml:space="preserve">Thank you for considering my application. I look forward to the possibility of discussing how my skills and vision align with the goals of Biblioteca de Barcelona. Please feel free to contact me at +34 612 345 678 or john.doe@example.com at your earliest convenience.</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Spain Barcelona</dc:title>
  <dc:creator/>
  <dc:language>en</dc:language>
  <cp:keywords/>
  <dcterms:created xsi:type="dcterms:W3CDTF">2026-07-20T23:29:20Z</dcterms:created>
  <dcterms:modified xsi:type="dcterms:W3CDTF">2026-07-20T23:29:20Z</dcterms:modified>
</cp:coreProperties>
</file>

<file path=docProps/custom.xml><?xml version="1.0" encoding="utf-8"?>
<Properties xmlns="http://schemas.openxmlformats.org/officeDocument/2006/custom-properties" xmlns:vt="http://schemas.openxmlformats.org/officeDocument/2006/docPropsVTypes"/>
</file>