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Librarian position at a prestigious institution in the United Arab Emirates, specifically Abu Dhabi. With a deep passion for knowledge, cultural preservation, and community engagement, I am eager to contribute my expertise and dedication to an organization that values the transformative power of libraries. As someone who has spent over [X years] honing my skills in library management, information science, and educational outreach, I am confident that my background aligns perfectly with the mission of fostering intellectual growth and cultural enrichment in this vibrant region.</w:t>
      </w:r>
    </w:p>
    <w:p>
      <w:pPr>
        <w:pStyle w:val="BodyText"/>
      </w:pPr>
      <w:r>
        <w:t xml:space="preserve">The United Arab Emirates, particularly Abu Dhabi, has emerged as a global hub for education, innovation, and cultural exchange. Libraries in this region play a pivotal role in supporting these aspirations by providing access to diverse resources, promoting literacy, and serving as community centers for lifelong learning. As a Librarian, I understand the importance of curating collections that reflect both local heritage and global perspectives while ensuring equitable access to information for all demographics. My experience in managing library systems, developing digital resources, and organizing educational programs has prepared me to thrive in such a dynamic environment.</w:t>
      </w:r>
    </w:p>
    <w:p>
      <w:pPr>
        <w:pStyle w:val="BodyText"/>
      </w:pPr>
      <w:r>
        <w:t xml:space="preserve">Throughout my career as a Librarian, I have focused on creating inclusive spaces that cater to the needs of students, researchers, and the general public. At [Previous Institution/Organization Name], I was responsible for overseeing collection development, implementing technology-driven solutions to enhance user experience, and leading initiatives that promoted reading and digital literacy. For example, I spearheaded a project to digitize rare manuscripts from the region’s history, making them accessible to scholars and students worldwide. This work not only preserved cultural heritage but also highlighted the role of libraries as bridges between tradition and innovation—a principle I am eager to apply in Abu Dhabi.</w:t>
      </w:r>
    </w:p>
    <w:p>
      <w:pPr>
        <w:pStyle w:val="BodyText"/>
      </w:pPr>
      <w:r>
        <w:t xml:space="preserve">What excites me most about this opportunity is the chance to contribute to a library that serves as a cornerstone of education in the United Arab Emirates. The UAE’s commitment to knowledge-based economic growth, exemplified by institutions like the Abu Dhabi Library and the Khalili Collection, reflects a vision where libraries are more than repositories of books—they are centers for creativity, collaboration, and intellectual exploration. I am particularly drawn to this role because it allows me to work within a framework that values both academic excellence and cultural diversity. My ability to adapt to multicultural environments, combined with my technical expertise in library automation systems and information retrieval, would enable me to support the institution’s goals effectively.</w:t>
      </w:r>
    </w:p>
    <w:p>
      <w:pPr>
        <w:pStyle w:val="BodyText"/>
      </w:pPr>
      <w:r>
        <w:t xml:space="preserve">In Abu Dhabi, where the demand for high-quality educational resources is growing rapidly, I believe my skills in program development and community engagement could make a meaningful impact. For instance, I have organized workshops on digital citizenship and research methodologies that empowered users to navigate information responsibly. In Abu Dhabi’s context, such initiatives could be tailored to address the unique needs of students, professionals, and lifelong learners while aligning with the UAE’s strategic priorities in education and technology. Additionally, my experience in multilingual resource management would allow me to support the diverse linguistic communities in the region.</w:t>
      </w:r>
    </w:p>
    <w:p>
      <w:pPr>
        <w:pStyle w:val="BodyText"/>
      </w:pPr>
      <w:r>
        <w:t xml:space="preserve">As a Librarian, I am also deeply committed to ensuring that libraries remain relevant in an increasingly digital world. My background includes implementing innovative solutions such as e-book platforms, virtual reference services, and interactive learning tools. In Abu Dhabi, where technological advancement is a cornerstone of development, I would bring a forward-thinking approach to integrating these tools into the library’s operations. This could include expanding access to online databases, developing mobile-friendly resources, and creating immersive experiences through augmented reality or virtual tours of historical collections.</w:t>
      </w:r>
    </w:p>
    <w:p>
      <w:pPr>
        <w:pStyle w:val="BodyText"/>
      </w:pPr>
      <w:r>
        <w:t xml:space="preserve">Another aspect that resonates with me about working in the United Arab Emirates is the region’s emphasis on fostering a culture of learning and curiosity. Libraries in Abu Dhabi are not only places for studying but also spaces for cultural exchange and community building. I have always believed that libraries should be welcoming environments where people feel encouraged to explore, collaborate, and grow. Whether through storytelling sessions for children, career development workshops for professionals, or partnerships with local schools and universities, I aim to make the library a hub of activity that reflects the values of the UAE.</w:t>
      </w:r>
    </w:p>
    <w:p>
      <w:pPr>
        <w:pStyle w:val="BodyText"/>
      </w:pPr>
      <w:r>
        <w:t xml:space="preserve">I am especially impressed by the UAE’s vision for a knowledge-driven society and its investment in libraries as catalysts for progress. The Abu Dhabi Library’s focus on sustainability, innovation, and accessibility aligns with my professional philosophy. I am confident that my ability to manage complex projects, collaborate with stakeholders, and prioritize user needs would allow me to contribute meaningfully to this mission. Furthermore, my strong organizational skills and attention to detail ensure that library operations run efficiently while maintaining a high standard of service.</w:t>
      </w:r>
    </w:p>
    <w:p>
      <w:pPr>
        <w:pStyle w:val="BodyText"/>
      </w:pPr>
      <w:r>
        <w:t xml:space="preserve">Thank you for considering my application. I would welcome the opportunity to discuss how my background, skills, and passion for librarianship can benefit your institution. I am available at [Your Phone Number] or [Your Email Address] and am happy to accommodate an interview at your convenience. I look forward to the possibility of contributing to the continued success of libraries in the United Arab Emirates, particularly in Abu Dhabi, where education and culture are thriving.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United Arab Emirates Abu Dhabi</dc:title>
  <dc:creator/>
  <cp:keywords/>
  <dcterms:created xsi:type="dcterms:W3CDTF">2026-07-24T12:31:07Z</dcterms:created>
  <dcterms:modified xsi:type="dcterms:W3CDTF">2026-07-24T12:31:07Z</dcterms:modified>
</cp:coreProperties>
</file>

<file path=docProps/custom.xml><?xml version="1.0" encoding="utf-8"?>
<Properties xmlns="http://schemas.openxmlformats.org/officeDocument/2006/custom-properties" xmlns:vt="http://schemas.openxmlformats.org/officeDocument/2006/docPropsVTypes"/>
</file>