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Marine Engineer position at [Company Name] in United Kingdom Birmingham. As a dedicated and skilled marine engineer with a passion for maritime technology and a strong commitment to excellence, I am eager to contribute my expertise to your organization. Birmingham, as a hub of innovation and industrial growth in the UK, offers an ideal environment for advancing my career while supporting the region’s dynamic maritime sector.</w:t>
      </w:r>
    </w:p>
    <w:p>
      <w:pPr>
        <w:pStyle w:val="BodyText"/>
      </w:pPr>
      <w:r>
        <w:t xml:space="preserve">With over [X years] of experience in marine engineering, I have developed a comprehensive understanding of ship systems, propulsion technologies, and maintenance protocols. My career has been defined by a relentless pursuit of technical precision and a focus on safety, efficiency, and sustainability—values that align closely with the mission of [Company Name]. Whether working on commercial vessels, offshore platforms, or inland waterways, I have consistently delivered results that meet the highest industry standards.</w:t>
      </w:r>
    </w:p>
    <w:bookmarkStart w:id="20" w:name="professional-background"/>
    <w:p>
      <w:pPr>
        <w:pStyle w:val="Heading2"/>
      </w:pPr>
      <w:r>
        <w:t xml:space="preserve">Professional Background</w:t>
      </w:r>
    </w:p>
    <w:p>
      <w:pPr>
        <w:pStyle w:val="FirstParagraph"/>
      </w:pPr>
      <w:r>
        <w:t xml:space="preserve">My journey as a Marine Engineer began with a degree in [Marine Engineering/Related Field] from [University Name], where I cultivated a strong foundation in thermodynamics, fluid mechanics, and ship design. This academic training was complemented by hands-on experience during my time as an apprentice at [Previous Company/Organization], where I gained practical insights into the maintenance and operation of marine machinery. Over the years, I have progressed to roles such as [Job Title], where I led teams in troubleshooting complex systems, optimizing fuel efficiency, and ensuring compliance with international regulations like the International Maritime Organization (IMO) standards.</w:t>
      </w:r>
    </w:p>
    <w:p>
      <w:pPr>
        <w:pStyle w:val="BodyText"/>
      </w:pPr>
      <w:r>
        <w:t xml:space="preserve">One of my most rewarding projects involved overseeing the retrofitting of a fleet of cargo vessels with advanced emission control systems. This initiative not only reduced environmental impact but also improved operational efficiency by 15%. Such experiences have solidified my ability to balance technical challenges with strategic goals, a skill I believe is critical for success in United Kingdom Birmingham’s maritime industry.</w:t>
      </w:r>
    </w:p>
    <w:bookmarkEnd w:id="20"/>
    <w:bookmarkStart w:id="21" w:name="skills-and-expertise"/>
    <w:p>
      <w:pPr>
        <w:pStyle w:val="Heading2"/>
      </w:pPr>
      <w:r>
        <w:t xml:space="preserve">Skills and Expertise</w:t>
      </w:r>
    </w:p>
    <w:p>
      <w:pPr>
        <w:numPr>
          <w:ilvl w:val="0"/>
          <w:numId w:val="1001"/>
        </w:numPr>
        <w:pStyle w:val="Compact"/>
      </w:pPr>
      <w:r>
        <w:rPr>
          <w:bCs/>
          <w:b/>
        </w:rPr>
        <w:t xml:space="preserve">Technical Proficiency:</w:t>
      </w:r>
      <w:r>
        <w:t xml:space="preserve"> </w:t>
      </w:r>
      <w:r>
        <w:t xml:space="preserve">Expertise in designing, maintaining, and repairing marine propulsion systems, including diesel engines, gas turbines, and hybrid power solutions.</w:t>
      </w:r>
    </w:p>
    <w:p>
      <w:pPr>
        <w:numPr>
          <w:ilvl w:val="0"/>
          <w:numId w:val="1001"/>
        </w:numPr>
        <w:pStyle w:val="Compact"/>
      </w:pPr>
      <w:r>
        <w:rPr>
          <w:bCs/>
          <w:b/>
        </w:rPr>
        <w:t xml:space="preserve">Safety Compliance:</w:t>
      </w:r>
      <w:r>
        <w:t xml:space="preserve"> </w:t>
      </w:r>
      <w:r>
        <w:t xml:space="preserve">In-depth knowledge of UK maritime safety regulations (e.g., MCA guidelines) and the ability to conduct risk assessments and implement safety protocols.</w:t>
      </w:r>
    </w:p>
    <w:p>
      <w:pPr>
        <w:numPr>
          <w:ilvl w:val="0"/>
          <w:numId w:val="1001"/>
        </w:numPr>
        <w:pStyle w:val="Compact"/>
      </w:pPr>
      <w:r>
        <w:rPr>
          <w:bCs/>
          <w:b/>
        </w:rPr>
        <w:t xml:space="preserve">Problem-Solving:</w:t>
      </w:r>
      <w:r>
        <w:t xml:space="preserve"> </w:t>
      </w:r>
      <w:r>
        <w:t xml:space="preserve">A track record of resolving complex engineering issues under pressure, such as diagnosing engine failures or optimizing system performance during critical operations.</w:t>
      </w:r>
    </w:p>
    <w:p>
      <w:pPr>
        <w:numPr>
          <w:ilvl w:val="0"/>
          <w:numId w:val="1001"/>
        </w:numPr>
        <w:pStyle w:val="Compact"/>
      </w:pPr>
      <w:r>
        <w:rPr>
          <w:bCs/>
          <w:b/>
        </w:rPr>
        <w:t xml:space="preserve">Team Leadership:</w:t>
      </w:r>
      <w:r>
        <w:t xml:space="preserve"> </w:t>
      </w:r>
      <w:r>
        <w:t xml:space="preserve">Proven ability to lead cross-functional teams, coordinate with port authorities, and collaborate with stakeholders to ensure seamless project execution.</w:t>
      </w:r>
    </w:p>
    <w:p>
      <w:pPr>
        <w:numPr>
          <w:ilvl w:val="0"/>
          <w:numId w:val="1001"/>
        </w:numPr>
        <w:pStyle w:val="Compact"/>
      </w:pPr>
      <w:r>
        <w:rPr>
          <w:bCs/>
          <w:b/>
        </w:rPr>
        <w:t xml:space="preserve">Environmental Awareness:</w:t>
      </w:r>
      <w:r>
        <w:t xml:space="preserve"> </w:t>
      </w:r>
      <w:r>
        <w:t xml:space="preserve">Commitment to sustainable practices, including the integration of eco-friendly technologies and adherence to carbon reduction targets.</w:t>
      </w:r>
    </w:p>
    <w:bookmarkEnd w:id="21"/>
    <w:bookmarkStart w:id="22" w:name="why-united-kingdom-birmingham"/>
    <w:p>
      <w:pPr>
        <w:pStyle w:val="Heading2"/>
      </w:pPr>
      <w:r>
        <w:t xml:space="preserve">Why United Kingdom Birmingham?</w:t>
      </w:r>
    </w:p>
    <w:p>
      <w:pPr>
        <w:pStyle w:val="FirstParagraph"/>
      </w:pPr>
      <w:r>
        <w:t xml:space="preserve">Birmingham’s strategic location as a center for engineering innovation and its proximity to major ports like Liverpool and Southampton make it a vital node in the UK’s maritime network. As a Marine Engineer, I am drawn to the city’s thriving industrial ecosystem, which offers opportunities to work on cutting-edge projects such as smart shipping systems, offshore wind farms, and sustainable port infrastructure. Additionally, Birmingham’s diverse workforce and collaborative spirit align with my belief that engineering excellence is achieved through teamwork and shared goals.</w:t>
      </w:r>
    </w:p>
    <w:p>
      <w:pPr>
        <w:pStyle w:val="BodyText"/>
      </w:pPr>
      <w:r>
        <w:t xml:space="preserve">Moreover, the UK government’s focus on green energy transition presents a unique opportunity to contribute to the future of marine engineering. I am particularly interested in exploring how emerging technologies like hydrogen fuel cells or digital twins can revolutionize ship design and operations. Birmingham’s growing reputation as a tech hub provides an ideal platform to engage with these innovations while supporting the region’s economic growth.</w:t>
      </w:r>
    </w:p>
    <w:bookmarkEnd w:id="22"/>
    <w:bookmarkStart w:id="23" w:name="alignment-with-company-name"/>
    <w:p>
      <w:pPr>
        <w:pStyle w:val="Heading2"/>
      </w:pPr>
      <w:r>
        <w:t xml:space="preserve">Alignment with [Company Name]</w:t>
      </w:r>
    </w:p>
    <w:p>
      <w:pPr>
        <w:pStyle w:val="FirstParagraph"/>
      </w:pPr>
      <w:r>
        <w:t xml:space="preserve">[Company Name]’s commitment to [mention specific company values, e.g., "innovative engineering solutions" or "sustainable maritime practices"] resonates deeply with my professional philosophy. I am particularly impressed by your recent work on [specific project, product, or initiative], which demonstrates a forward-thinking approach to marine engineering. My background in [specific skill or experience] positions me to contribute meaningfully to such endeavors while continuing to learn from the expertise of your team.</w:t>
      </w:r>
    </w:p>
    <w:p>
      <w:pPr>
        <w:pStyle w:val="BodyText"/>
      </w:pPr>
      <w:r>
        <w:t xml:space="preserve">I am especially eager to apply my skills in United Kingdom Birmingham, where I can leverage the region’s industrial heritage and modern technological advancements. Whether it involves maintaining vessels for local shipping companies, supporting offshore energy projects, or participating in community-driven initiatives to promote STEM education, I am prepared to bring my technical knowledge and passion for marine engineering to your organization.</w:t>
      </w:r>
    </w:p>
    <w:bookmarkEnd w:id="23"/>
    <w:bookmarkStart w:id="24" w:name="conclusion"/>
    <w:p>
      <w:pPr>
        <w:pStyle w:val="Heading2"/>
      </w:pPr>
      <w:r>
        <w:t xml:space="preserve">Conclusion</w:t>
      </w:r>
    </w:p>
    <w:p>
      <w:pPr>
        <w:pStyle w:val="FirstParagraph"/>
      </w:pPr>
      <w:r>
        <w:t xml:space="preserve">In conclusion, I am confident that my qualifications, experience, and enthusiasm for marine engineering make me a strong candidate for the Marine Engineer role at [Company Name]. I would be honored to contribute to the continued success of your team while growing professionally in United Kingdom Birmingham. Thank you for considering my application. I look forward to the opportunity to discuss how I can support your goals and add value to your organization.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cp:keywords/>
  <dcterms:created xsi:type="dcterms:W3CDTF">2026-07-23T16:45:00Z</dcterms:created>
  <dcterms:modified xsi:type="dcterms:W3CDTF">2026-07-23T16:45:00Z</dcterms:modified>
</cp:coreProperties>
</file>

<file path=docProps/custom.xml><?xml version="1.0" encoding="utf-8"?>
<Properties xmlns="http://schemas.openxmlformats.org/officeDocument/2006/custom-properties" xmlns:vt="http://schemas.openxmlformats.org/officeDocument/2006/docPropsVTypes"/>
</file>