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Marine Engineer position at your esteemed organization in Tashkent, Uzbekistan. With a proven track record of excellence in marine engineering, a deep understanding of maritime technologies, and a strong commitment to safety and operational efficiency, I am confident that my expertise aligns perfectly with the requirements of this role. As someone who has dedicated years to the field of marine engineering, I am eager to contribute my skills and experience to support your organization’s mission in Uzbekistan Tashkent, a region that is increasingly becoming a hub for maritime innovation and economic growth.</w:t>
      </w:r>
    </w:p>
    <w:p>
      <w:pPr>
        <w:pStyle w:val="BodyText"/>
      </w:pPr>
      <w:r>
        <w:t xml:space="preserve">As a Marine Engineer, I have consistently demonstrated my ability to design, maintain, and optimize complex marine systems. My career has been defined by precision, problem-solving, and a passion for ensuring the seamless operation of vessels and offshore structures. From overseeing engine room operations to implementing cutting-edge technologies that enhance fuel efficiency and reduce environmental impact, I have always approached my work with a focus on excellence. In Uzbekistan Tashkent, where the maritime industry is poised for significant development, I am eager to apply my expertise to help drive progress and uphold the highest standards of engineering practice.</w:t>
      </w:r>
    </w:p>
    <w:p>
      <w:pPr>
        <w:pStyle w:val="BodyText"/>
      </w:pPr>
      <w:r>
        <w:t xml:space="preserve">One of the key strengths that set me apart as a Marine Engineer is my comprehensive understanding of both traditional and modern marine systems. I hold certifications in advanced machinery operations, pollution prevention, and maritime safety protocols, which have enabled me to work on a wide range of vessels, from cargo ships to luxury yachts. My experience includes managing engine room crews, conducting routine maintenance checks, and troubleshooting mechanical failures under pressure. For instance, during my tenure at [Previous Employer], I led a team that successfully upgraded the propulsion systems of three vessels, resulting in a 15% improvement in fuel efficiency and a significant reduction in downtime. This project not only showcased my technical abilities but also highlighted my leadership skills in coordinating cross-functional teams to achieve shared goals.</w:t>
      </w:r>
    </w:p>
    <w:p>
      <w:pPr>
        <w:pStyle w:val="BodyText"/>
      </w:pPr>
      <w:r>
        <w:t xml:space="preserve">Uzbekistan Tashkent, with its strategic location and growing focus on infrastructure development, presents unique opportunities for marine engineers to contribute to the region’s maritime sector. I am particularly drawn to the potential of Uzbekistan’s waterways and its aspirations to enhance trade routes along the Aral Sea and other regional bodies of water. As a Marine Engineer, I am keen to support initiatives that align with sustainable practices while ensuring compliance with international maritime regulations. My familiarity with ISO standards, environmental protocols, and safety management systems positions me to contribute effectively to your organization’s operations in Tashkent.</w:t>
      </w:r>
    </w:p>
    <w:p>
      <w:pPr>
        <w:pStyle w:val="BodyText"/>
      </w:pPr>
      <w:r>
        <w:t xml:space="preserve">In addition to my technical expertise, I possess strong communication and interpersonal skills that allow me to collaborate seamlessly with colleagues, clients, and stakeholders. Whether it is explaining complex engineering concepts to non-technical teams or liaising with suppliers for critical components, I prioritize clarity and professionalism in all interactions. My ability to work in multicultural environments has also been a valuable asset throughout my career, enabling me to adapt to diverse challenges and deliver results in dynamic settings.</w:t>
      </w:r>
    </w:p>
    <w:p>
      <w:pPr>
        <w:pStyle w:val="BodyText"/>
      </w:pPr>
      <w:r>
        <w:t xml:space="preserve">What excites me most about the opportunity in Uzbekistan Tashkent is the chance to be part of an industry that is rapidly evolving. The country’s investment in modernizing its maritime infrastructure offers a unique platform for innovation, and I am eager to contribute my knowledge to projects that will shape the future of this sector. I am particularly interested in exploring how advanced technologies such as automation, digital monitoring systems, and green energy solutions can be integrated into marine operations to enhance efficiency and sustainability. My proactive approach to learning new technologies ensures that I remain at the forefront of industry advancements, which I believe is essential for success in Tashkent’s emerging maritime landscape.</w:t>
      </w:r>
    </w:p>
    <w:p>
      <w:pPr>
        <w:pStyle w:val="BodyText"/>
      </w:pPr>
      <w:r>
        <w:t xml:space="preserve">Throughout my career, I have maintained a strong ethical foundation and a commitment to safety. As a Marine Engineer, I understand that every decision impacts the well-being of crew members, the environment, and the financial viability of operations. This responsibility has driven me to stay updated on regulatory changes and industry best practices. For example, I regularly participate in professional development programs and workshops focused on emerging trends in marine engineering. This dedication to continuous learning ensures that I can provide innovative solutions tailored to the specific needs of your organization in Tashkent.</w:t>
      </w:r>
    </w:p>
    <w:p>
      <w:pPr>
        <w:pStyle w:val="BodyText"/>
      </w:pPr>
      <w:r>
        <w:t xml:space="preserve">I am also deeply inspired by Uzbekistan’s rich cultural heritage and its vibrant communities. Living and working in Tashkent would allow me to immerse myself in a city known for its historical landmarks, bustling markets, and warm hospitality. I believe that understanding the local context is crucial for success, and I am eager to build relationships with colleagues and stakeholders who share a common goal of advancing the maritime industry in Uzbekistan.</w:t>
      </w:r>
    </w:p>
    <w:p>
      <w:pPr>
        <w:pStyle w:val="BodyText"/>
      </w:pPr>
      <w:r>
        <w:t xml:space="preserve">In conclusion, I am confident that my background as a Marine Engineer, combined with my passion for innovation and commitment to excellence, makes me an ideal candidate for this position. I am enthusiastic about the opportunity to contribute to your organization’s growth in Tashkent and help establish it as a leader in the region’s maritime sector. Thank you for considering my application. I would welcome the chance to discuss how my skills and experiences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Tashkent, Uzbekistan</dc:title>
  <dc:creator/>
  <dc:language>en</dc:language>
  <cp:keywords/>
  <dcterms:created xsi:type="dcterms:W3CDTF">2026-06-03T20:44:04Z</dcterms:created>
  <dcterms:modified xsi:type="dcterms:W3CDTF">2026-06-03T20:44:04Z</dcterms:modified>
</cp:coreProperties>
</file>

<file path=docProps/custom.xml><?xml version="1.0" encoding="utf-8"?>
<Properties xmlns="http://schemas.openxmlformats.org/officeDocument/2006/custom-properties" xmlns:vt="http://schemas.openxmlformats.org/officeDocument/2006/docPropsVTypes"/>
</file>