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Japan</w:t>
      </w:r>
      <w:r>
        <w:t xml:space="preserve"> </w:t>
      </w:r>
      <w:r>
        <w:t xml:space="preserve">Tokyo</w:t>
      </w:r>
    </w:p>
    <w:bookmarkStart w:id="25" w:name="cover-letter-for-mason---japan-tokyo"/>
    <w:p>
      <w:pPr>
        <w:pStyle w:val="Heading1"/>
      </w:pPr>
      <w:r>
        <w:t xml:space="preserve">Cover Letter for Mason - Japan Tokyo</w:t>
      </w:r>
    </w:p>
    <w:p>
      <w:pPr>
        <w:pStyle w:val="FirstParagraph"/>
      </w:pPr>
      <w:r>
        <w:rPr>
          <w:bCs/>
          <w:b/>
        </w:rPr>
        <w:t xml:space="preserve">Mason</w:t>
      </w:r>
      <w:r>
        <w:t xml:space="preserve">, a dedicated and culturally curious professional, is excited to submit this Cover Letter for the opportunity to contribute his skills and experiences in the vibrant city of</w:t>
      </w:r>
      <w:r>
        <w:t xml:space="preserve"> </w:t>
      </w:r>
      <w:r>
        <w:rPr>
          <w:bCs/>
          <w:b/>
        </w:rPr>
        <w:t xml:space="preserve">Japan Tokyo</w:t>
      </w:r>
      <w:r>
        <w:t xml:space="preserve">. As someone who has long admired the intersection of innovation, tradition, and global influence in Tokyo, Mason is eager to bring his expertise to a forward-thinking organization that values excellence and cultural exchange. This Cover Letter outlines his qualifications, passion for working in Japan Tokyo, and commitment to fostering meaningful professional relationships.</w:t>
      </w:r>
    </w:p>
    <w:p>
      <w:pPr>
        <w:pStyle w:val="BodyText"/>
      </w:pPr>
      <w:r>
        <w:t xml:space="preserve">With a background in [insert field/industry],</w:t>
      </w:r>
      <w:r>
        <w:t xml:space="preserve"> </w:t>
      </w:r>
      <w:r>
        <w:rPr>
          <w:bCs/>
          <w:b/>
        </w:rPr>
        <w:t xml:space="preserve">Mason</w:t>
      </w:r>
      <w:r>
        <w:t xml:space="preserve"> </w:t>
      </w:r>
      <w:r>
        <w:t xml:space="preserve">has developed a unique ability to bridge diverse perspectives while maintaining a strong focus on results-driven outcomes. His career has been defined by adaptability, integrity, and an unwavering dedication to personal and professional growth. As he prepares to take this next step in his journey,</w:t>
      </w:r>
      <w:r>
        <w:t xml:space="preserve"> </w:t>
      </w:r>
      <w:r>
        <w:rPr>
          <w:bCs/>
          <w:b/>
        </w:rPr>
        <w:t xml:space="preserve">Mason</w:t>
      </w:r>
      <w:r>
        <w:t xml:space="preserve"> </w:t>
      </w:r>
      <w:r>
        <w:t xml:space="preserve">is particularly drawn to the dynamic opportunities that</w:t>
      </w:r>
      <w:r>
        <w:t xml:space="preserve"> </w:t>
      </w:r>
      <w:r>
        <w:rPr>
          <w:bCs/>
          <w:b/>
        </w:rPr>
        <w:t xml:space="preserve">Japan Tokyo</w:t>
      </w:r>
      <w:r>
        <w:t xml:space="preserve"> </w:t>
      </w:r>
      <w:r>
        <w:t xml:space="preserve">offers. The city’s reputation as a global hub for technology, design, and business aligns perfectly with his aspirations to work in an environment that values both tradition and innovation.</w:t>
      </w:r>
    </w:p>
    <w:bookmarkStart w:id="20" w:name="why-japan-tokyo"/>
    <w:p>
      <w:pPr>
        <w:pStyle w:val="Heading2"/>
      </w:pPr>
      <w:r>
        <w:t xml:space="preserve">Why Japan Tokyo?</w:t>
      </w:r>
    </w:p>
    <w:p>
      <w:pPr>
        <w:pStyle w:val="FirstParagraph"/>
      </w:pPr>
      <w:r>
        <w:rPr>
          <w:bCs/>
          <w:b/>
        </w:rPr>
        <w:t xml:space="preserve">Mason</w:t>
      </w:r>
      <w:r>
        <w:t xml:space="preserve"> </w:t>
      </w:r>
      <w:r>
        <w:t xml:space="preserve">has long been fascinated by the cultural richness and professional rigor of</w:t>
      </w:r>
      <w:r>
        <w:t xml:space="preserve"> </w:t>
      </w:r>
      <w:r>
        <w:rPr>
          <w:bCs/>
          <w:b/>
        </w:rPr>
        <w:t xml:space="preserve">Japan Tokyo</w:t>
      </w:r>
      <w:r>
        <w:t xml:space="preserve">. The city’s ability to harmonize cutting-edge advancements with centuries-old customs creates a unique backdrop for professionals seeking to thrive in a globally connected yet deeply rooted environment. Whether it is the precision of Japanese craftsmanship, the efficiency of its transportation systems, or the collaborative spirit of its workplaces,</w:t>
      </w:r>
      <w:r>
        <w:t xml:space="preserve"> </w:t>
      </w:r>
      <w:r>
        <w:rPr>
          <w:bCs/>
          <w:b/>
        </w:rPr>
        <w:t xml:space="preserve">Mason</w:t>
      </w:r>
      <w:r>
        <w:t xml:space="preserve"> </w:t>
      </w:r>
      <w:r>
        <w:t xml:space="preserve">believes that Tokyo represents a place where ideas can flourish and individuals can achieve exceptional growth.</w:t>
      </w:r>
    </w:p>
    <w:p>
      <w:pPr>
        <w:pStyle w:val="BodyText"/>
      </w:pPr>
      <w:r>
        <w:t xml:space="preserve">Moreover,</w:t>
      </w:r>
      <w:r>
        <w:t xml:space="preserve"> </w:t>
      </w:r>
      <w:r>
        <w:rPr>
          <w:bCs/>
          <w:b/>
        </w:rPr>
        <w:t xml:space="preserve">Mason</w:t>
      </w:r>
      <w:r>
        <w:t xml:space="preserve"> </w:t>
      </w:r>
      <w:r>
        <w:t xml:space="preserve">has studied Japanese business etiquette and cultural norms to better understand the nuances of working in this environment. He recognizes that success in Tokyo requires not only technical expertise but also an appreciation for respect, collaboration, and long-term relationships. This understanding is a cornerstone of his approach to professional development, and he is eager to apply these principles in a role that contributes to the continued success of an organization based in</w:t>
      </w:r>
      <w:r>
        <w:t xml:space="preserve"> </w:t>
      </w:r>
      <w:r>
        <w:rPr>
          <w:bCs/>
          <w:b/>
        </w:rPr>
        <w:t xml:space="preserve">Japan Tokyo</w:t>
      </w:r>
      <w:r>
        <w:t xml:space="preserve">.</w:t>
      </w:r>
    </w:p>
    <w:bookmarkEnd w:id="20"/>
    <w:bookmarkStart w:id="21" w:name="professional-qualifications"/>
    <w:p>
      <w:pPr>
        <w:pStyle w:val="Heading2"/>
      </w:pPr>
      <w:r>
        <w:t xml:space="preserve">Professional Qualifications</w:t>
      </w:r>
    </w:p>
    <w:p>
      <w:pPr>
        <w:pStyle w:val="FirstParagraph"/>
      </w:pPr>
      <w:r>
        <w:rPr>
          <w:bCs/>
          <w:b/>
        </w:rPr>
        <w:t xml:space="preserve">Mason</w:t>
      </w:r>
      <w:r>
        <w:t xml:space="preserve"> </w:t>
      </w:r>
      <w:r>
        <w:t xml:space="preserve">brings a wealth of experience and skills that make him a strong candidate for any position in</w:t>
      </w:r>
      <w:r>
        <w:t xml:space="preserve"> </w:t>
      </w:r>
      <w:r>
        <w:rPr>
          <w:bCs/>
          <w:b/>
        </w:rPr>
        <w:t xml:space="preserve">Japan Tokyo</w:t>
      </w:r>
      <w:r>
        <w:t xml:space="preserve">. Over the years, he has honed his abilities in [insert specific skills, e.g., project management, cross-cultural communication, data analysis], which have been instrumental in driving successful outcomes across diverse teams. His ability to communicate effectively in multiple languages—[list languages]—has allowed him to collaborate with professionals from around the world and navigate complex challenges with ease.</w:t>
      </w:r>
    </w:p>
    <w:p>
      <w:pPr>
        <w:pStyle w:val="BodyText"/>
      </w:pPr>
      <w:r>
        <w:t xml:space="preserve">One of</w:t>
      </w:r>
      <w:r>
        <w:t xml:space="preserve"> </w:t>
      </w:r>
      <w:r>
        <w:rPr>
          <w:bCs/>
          <w:b/>
        </w:rPr>
        <w:t xml:space="preserve">Mason</w:t>
      </w:r>
      <w:r>
        <w:t xml:space="preserve">’s defining strengths is his problem-solving mindset. Whether it is optimizing workflows, mentoring junior team members, or implementing innovative solutions to complex problems, he approaches each task with a combination of creativity and practicality. For example, during his time at [previous company/role], he led a project that improved operational efficiency by 30%, demonstrating his ability to deliver measurable results even in high-pressure environments.</w:t>
      </w:r>
    </w:p>
    <w:p>
      <w:pPr>
        <w:pStyle w:val="BodyText"/>
      </w:pPr>
      <w:r>
        <w:t xml:space="preserve">In addition to technical skills,</w:t>
      </w:r>
      <w:r>
        <w:t xml:space="preserve"> </w:t>
      </w:r>
      <w:r>
        <w:rPr>
          <w:bCs/>
          <w:b/>
        </w:rPr>
        <w:t xml:space="preserve">Mason</w:t>
      </w:r>
      <w:r>
        <w:t xml:space="preserve"> </w:t>
      </w:r>
      <w:r>
        <w:t xml:space="preserve">possesses a deep appreciation for teamwork and cultural sensitivity. He has worked with colleagues from various backgrounds and understands the importance of building trust and mutual respect in professional settings. This aligns perfectly with the values of many organizations in</w:t>
      </w:r>
      <w:r>
        <w:t xml:space="preserve"> </w:t>
      </w:r>
      <w:r>
        <w:rPr>
          <w:bCs/>
          <w:b/>
        </w:rPr>
        <w:t xml:space="preserve">Japan Tokyo</w:t>
      </w:r>
      <w:r>
        <w:t xml:space="preserve">, where collaboration and harmony are highly valued.</w:t>
      </w:r>
    </w:p>
    <w:bookmarkEnd w:id="21"/>
    <w:bookmarkStart w:id="22" w:name="why-mason-why-now"/>
    <w:p>
      <w:pPr>
        <w:pStyle w:val="Heading2"/>
      </w:pPr>
      <w:r>
        <w:t xml:space="preserve">Why Mason? Why Now?</w:t>
      </w:r>
    </w:p>
    <w:p>
      <w:pPr>
        <w:pStyle w:val="FirstParagraph"/>
      </w:pPr>
      <w:r>
        <w:t xml:space="preserve">As</w:t>
      </w:r>
      <w:r>
        <w:t xml:space="preserve"> </w:t>
      </w:r>
      <w:r>
        <w:rPr>
          <w:bCs/>
          <w:b/>
        </w:rPr>
        <w:t xml:space="preserve">Mason</w:t>
      </w:r>
      <w:r>
        <w:t xml:space="preserve"> </w:t>
      </w:r>
      <w:r>
        <w:t xml:space="preserve">seeks to expand his career, he is particularly drawn to the opportunities available in</w:t>
      </w:r>
      <w:r>
        <w:t xml:space="preserve"> </w:t>
      </w:r>
      <w:r>
        <w:rPr>
          <w:bCs/>
          <w:b/>
        </w:rPr>
        <w:t xml:space="preserve">Japan Tokyo</w:t>
      </w:r>
      <w:r>
        <w:t xml:space="preserve">. The city’s unique blend of global connectivity and cultural depth offers a platform for professionals who are passionate about making an impact. Whether it is through contributing to groundbreaking projects, engaging with a community that values innovation, or learning from the expertise of local professionals,</w:t>
      </w:r>
      <w:r>
        <w:t xml:space="preserve"> </w:t>
      </w:r>
      <w:r>
        <w:rPr>
          <w:bCs/>
          <w:b/>
        </w:rPr>
        <w:t xml:space="preserve">Mason</w:t>
      </w:r>
      <w:r>
        <w:t xml:space="preserve"> </w:t>
      </w:r>
      <w:r>
        <w:t xml:space="preserve">is eager to grow alongside an organization that shares his vision.</w:t>
      </w:r>
    </w:p>
    <w:p>
      <w:pPr>
        <w:pStyle w:val="BodyText"/>
      </w:pPr>
      <w:r>
        <w:t xml:space="preserve">Furthermore,</w:t>
      </w:r>
      <w:r>
        <w:t xml:space="preserve"> </w:t>
      </w:r>
      <w:r>
        <w:rPr>
          <w:bCs/>
          <w:b/>
        </w:rPr>
        <w:t xml:space="preserve">Mason</w:t>
      </w:r>
      <w:r>
        <w:t xml:space="preserve"> </w:t>
      </w:r>
      <w:r>
        <w:t xml:space="preserve">understands the importance of flexibility and resilience in a fast-paced environment like Tokyo. He has experience working in dynamic settings and is confident in his ability to adapt to new challenges while maintaining a high standard of work. His proactive approach, combined with a strong work ethic, ensures that he can contribute meaningfully from day one.</w:t>
      </w:r>
    </w:p>
    <w:bookmarkEnd w:id="22"/>
    <w:bookmarkStart w:id="23" w:name="a-commitment-to-excellence"/>
    <w:p>
      <w:pPr>
        <w:pStyle w:val="Heading2"/>
      </w:pPr>
      <w:r>
        <w:t xml:space="preserve">A Commitment to Excellence</w:t>
      </w:r>
    </w:p>
    <w:p>
      <w:pPr>
        <w:pStyle w:val="FirstParagraph"/>
      </w:pPr>
      <w:r>
        <w:rPr>
          <w:bCs/>
          <w:b/>
        </w:rPr>
        <w:t xml:space="preserve">Mason</w:t>
      </w:r>
      <w:r>
        <w:t xml:space="preserve"> </w:t>
      </w:r>
      <w:r>
        <w:t xml:space="preserve">is not just seeking a job—he is seeking an opportunity to be part of something larger. He is inspired by the spirit of innovation and dedication that defines many organizations in</w:t>
      </w:r>
      <w:r>
        <w:t xml:space="preserve"> </w:t>
      </w:r>
      <w:r>
        <w:rPr>
          <w:bCs/>
          <w:b/>
        </w:rPr>
        <w:t xml:space="preserve">Japan Tokyo</w:t>
      </w:r>
      <w:r>
        <w:t xml:space="preserve">, and he is eager to contribute his skills and passion to help them achieve their goals. His goal is to bring a fresh perspective while also learning from the wealth of knowledge and experience present in this vibrant city.</w:t>
      </w:r>
    </w:p>
    <w:p>
      <w:pPr>
        <w:pStyle w:val="BodyText"/>
      </w:pPr>
      <w:r>
        <w:t xml:space="preserve">In addition to his professional qualifications,</w:t>
      </w:r>
      <w:r>
        <w:t xml:space="preserve"> </w:t>
      </w:r>
      <w:r>
        <w:rPr>
          <w:bCs/>
          <w:b/>
        </w:rPr>
        <w:t xml:space="preserve">Mason</w:t>
      </w:r>
      <w:r>
        <w:t xml:space="preserve"> </w:t>
      </w:r>
      <w:r>
        <w:t xml:space="preserve">is committed to fostering positive relationships with colleagues, clients, and partners. He believes that strong interpersonal connections are essential for long-term success, and he is dedicated to building those bridges through respect, communication, and shared purpose.</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Mason</w:t>
      </w:r>
      <w:r>
        <w:t xml:space="preserve"> </w:t>
      </w:r>
      <w:r>
        <w:t xml:space="preserve">is enthusiastic about the possibility of joining a team in</w:t>
      </w:r>
      <w:r>
        <w:t xml:space="preserve"> </w:t>
      </w:r>
      <w:r>
        <w:rPr>
          <w:bCs/>
          <w:b/>
        </w:rPr>
        <w:t xml:space="preserve">Japan Tokyo</w:t>
      </w:r>
      <w:r>
        <w:t xml:space="preserve">. He is confident that his skills, experiences, and cultural awareness make him a valuable asset to any organization. He would be honored to discuss how he can contribute to your goals and support your mission in this exciting environment.</w:t>
      </w:r>
    </w:p>
    <w:p>
      <w:pPr>
        <w:pStyle w:val="BodyText"/>
      </w:pPr>
      <w:r>
        <w:t xml:space="preserve">Thank you for considering</w:t>
      </w:r>
      <w:r>
        <w:t xml:space="preserve"> </w:t>
      </w:r>
      <w:r>
        <w:rPr>
          <w:bCs/>
          <w:b/>
        </w:rPr>
        <w:t xml:space="preserve">Mason</w:t>
      </w:r>
      <w:r>
        <w:t xml:space="preserve">’s application. He looks forward to the opportunity to speak with you and learn more about how he can contribute to the success of your team in</w:t>
      </w:r>
      <w:r>
        <w:t xml:space="preserve"> </w:t>
      </w:r>
      <w:r>
        <w:rPr>
          <w:bCs/>
          <w:b/>
        </w:rPr>
        <w:t xml:space="preserve">Japan Tokyo</w:t>
      </w:r>
      <w:r>
        <w:t xml:space="preserve">. Please feel free to contact him at [phone number] or [email address].</w:t>
      </w:r>
    </w:p>
    <w:p>
      <w:pPr>
        <w:pStyle w:val="BodyText"/>
      </w:pPr>
      <w:r>
        <w:rPr>
          <w:bCs/>
          <w:b/>
        </w:rP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Japan Tokyo</dc:title>
  <dc:creator/>
  <dc:language>en</dc:language>
  <cp:keywords/>
  <dcterms:created xsi:type="dcterms:W3CDTF">2025-12-12T02:55:33Z</dcterms:created>
  <dcterms:modified xsi:type="dcterms:W3CDTF">2025-12-12T02:55:33Z</dcterms:modified>
</cp:coreProperties>
</file>

<file path=docProps/custom.xml><?xml version="1.0" encoding="utf-8"?>
<Properties xmlns="http://schemas.openxmlformats.org/officeDocument/2006/custom-properties" xmlns:vt="http://schemas.openxmlformats.org/officeDocument/2006/docPropsVTypes"/>
</file>