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cover-letter"/>
    <w:p>
      <w:pPr>
        <w:pStyle w:val="Heading1"/>
      </w:pPr>
      <w:r>
        <w:t xml:space="preserve">Cover Letter</w:t>
      </w:r>
    </w:p>
    <w:p>
      <w:pPr>
        <w:pStyle w:val="FirstParagraph"/>
      </w:pPr>
      <w:r>
        <w:rPr>
          <w:bCs/>
          <w:b/>
        </w:rPr>
        <w:t xml:space="preserve">Mason [Last Name]</w:t>
      </w:r>
      <w:r>
        <w:br/>
      </w:r>
      <w:r>
        <w:t xml:space="preserve">[Address Line 1]</w:t>
      </w:r>
      <w:r>
        <w:br/>
      </w:r>
      <w:r>
        <w:t xml:space="preserve">[City, State, ZIP Code]</w:t>
      </w:r>
      <w:r>
        <w:br/>
      </w:r>
      <w:r>
        <w:t xml:space="preserve">[Email Address] | [Phone Number]</w:t>
      </w:r>
      <w:r>
        <w:br/>
      </w:r>
      <w:r>
        <w:t xml:space="preserve">[LinkedIn/Portfolio URL]</w:t>
      </w:r>
    </w:p>
    <w:p>
      <w:pPr>
        <w:pStyle w:val="BodyText"/>
      </w:pPr>
      <w:r>
        <w:t xml:space="preserve">[Date]</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sincere interest in the opportunity to contribute to your organization as a professional in Vietnam Ho Chi Minh City. As a dedicated and adaptable individual, I am eager to bring my skills, experiences, and enthusiasm for cross-cultural collaboration to a dynamic environment like yours. This Cover Letter serves as an introduction of myself—Mason—and my commitment to excelling in the vibrant business landscape of Vietnam Ho Chi Minh City.</w:t>
      </w:r>
    </w:p>
    <w:bookmarkEnd w:id="20"/>
    <w:bookmarkStart w:id="21" w:name="X4e10f51111d5ed64db858fc14bf7a2c836e22b5"/>
    <w:p>
      <w:pPr>
        <w:pStyle w:val="Heading2"/>
      </w:pPr>
      <w:r>
        <w:t xml:space="preserve">About Mason: A Professional with Global Perspectives</w:t>
      </w:r>
    </w:p>
    <w:p>
      <w:pPr>
        <w:pStyle w:val="FirstParagraph"/>
      </w:pPr>
      <w:r>
        <w:t xml:space="preserve">With over [X years] of experience in [specific field, e.g., project management, technology, marketing], I have consistently demonstrated a passion for innovation and problem-solving. My career has been defined by a commitment to excellence, adaptability in diverse settings, and the ability to thrive in fast-paced environments. Vietnam Ho Chi Minh City represents an ideal location for me to apply these qualities, as it is one of Southeast Asia’s most rapidly evolving economic hubs.</w:t>
      </w:r>
    </w:p>
    <w:p>
      <w:pPr>
        <w:pStyle w:val="BodyText"/>
      </w:pPr>
      <w:r>
        <w:t xml:space="preserve">What sets me apart is my unique blend of technical expertise and cultural sensitivity. I have worked with international teams across multiple continents, including Asia, Europe, and North America. This global perspective has equipped me to navigate complex challenges while fostering collaboration among diverse stakeholders. In Vietnam Ho Chi Minh City, where business practices often merge traditional values with modern innovation, I believe my background will allow me to make meaningful contributions.</w:t>
      </w:r>
    </w:p>
    <w:bookmarkEnd w:id="21"/>
    <w:bookmarkStart w:id="22" w:name="X127a1425ba536eb1b1de790e33c003f9ead39b6"/>
    <w:p>
      <w:pPr>
        <w:pStyle w:val="Heading2"/>
      </w:pPr>
      <w:r>
        <w:t xml:space="preserve">Why Vietnam Ho Chi Minh City? A Strategic and Cultural Fit</w:t>
      </w:r>
    </w:p>
    <w:p>
      <w:pPr>
        <w:pStyle w:val="FirstParagraph"/>
      </w:pPr>
      <w:r>
        <w:t xml:space="preserve">My decision to pursue opportunities in Vietnam Ho Chi Minh City is rooted in both professional and personal motivations. As the economic heart of Vietnam, HCMC is a city that embodies progress, resilience, and opportunity. It is a place where startups thrive alongside established corporations, where technology and tradition coexist, and where the energy of its people drives continuous growth. I am particularly inspired by the city’s role as a gateway to Southeast Asia’s markets and its reputation for fostering innovation in sectors like technology, logistics, and finance.</w:t>
      </w:r>
    </w:p>
    <w:p>
      <w:pPr>
        <w:pStyle w:val="BodyText"/>
      </w:pPr>
      <w:r>
        <w:t xml:space="preserve">Furthermore, my understanding of Vietnam’s cultural nuances has been enriched through years of studying the country’s history, language, and business etiquette. I recognize that success in HCMC requires not only professional competence but also an appreciation for its unique social dynamics. For instance, building strong interpersonal relationships is a cornerstone of Vietnamese business culture, and I am committed to approaching every task with respect, patience, and a willingness to learn from local colleagues.</w:t>
      </w:r>
    </w:p>
    <w:bookmarkEnd w:id="22"/>
    <w:bookmarkStart w:id="23" w:name="X0d779e81f6da76981f9d0df0efb05c0792a1a8e"/>
    <w:p>
      <w:pPr>
        <w:pStyle w:val="Heading2"/>
      </w:pPr>
      <w:r>
        <w:t xml:space="preserve">Key Skills and Experiences Aligned with Vietnam Ho Chi Minh City’s Needs</w:t>
      </w:r>
    </w:p>
    <w:p>
      <w:pPr>
        <w:pStyle w:val="FirstParagraph"/>
      </w:pPr>
      <w:r>
        <w:t xml:space="preserve">My professional journey has equipped me with skills that directly align with the demands of Vietnam Ho Chi Minh City’s evolving economy. For example:</w:t>
      </w:r>
    </w:p>
    <w:p>
      <w:pPr>
        <w:numPr>
          <w:ilvl w:val="0"/>
          <w:numId w:val="1001"/>
        </w:numPr>
        <w:pStyle w:val="Compact"/>
      </w:pPr>
      <w:r>
        <w:rPr>
          <w:bCs/>
          <w:b/>
        </w:rPr>
        <w:t xml:space="preserve">Project Management:</w:t>
      </w:r>
      <w:r>
        <w:t xml:space="preserve"> </w:t>
      </w:r>
      <w:r>
        <w:t xml:space="preserve">I have successfully led cross-functional teams to deliver projects on time and within budget, even in high-pressure environments. My experience managing remote teams across time zones has prepared me to collaborate effectively with HCMC-based colleagues.</w:t>
      </w:r>
    </w:p>
    <w:p>
      <w:pPr>
        <w:numPr>
          <w:ilvl w:val="0"/>
          <w:numId w:val="1001"/>
        </w:numPr>
        <w:pStyle w:val="Compact"/>
      </w:pPr>
      <w:r>
        <w:rPr>
          <w:bCs/>
          <w:b/>
        </w:rPr>
        <w:t xml:space="preserve">Cross-Cultural Communication:</w:t>
      </w:r>
      <w:r>
        <w:t xml:space="preserve"> </w:t>
      </w:r>
      <w:r>
        <w:t xml:space="preserve">Fluency in [language, e.g., English and Vietnamese] and a deep respect for cultural differences have allowed me to bridge gaps between international clients and local partners. In HCMC, where global businesses often operate alongside domestic entities, this skill is invaluable.</w:t>
      </w:r>
    </w:p>
    <w:p>
      <w:pPr>
        <w:numPr>
          <w:ilvl w:val="0"/>
          <w:numId w:val="1001"/>
        </w:numPr>
        <w:pStyle w:val="Compact"/>
      </w:pPr>
      <w:r>
        <w:rPr>
          <w:bCs/>
          <w:b/>
        </w:rPr>
        <w:t xml:space="preserve">Technology Adaptability:</w:t>
      </w:r>
      <w:r>
        <w:t xml:space="preserve"> </w:t>
      </w:r>
      <w:r>
        <w:t xml:space="preserve">As a tech-savvy professional, I am proficient in leveraging digital tools to streamline workflows and enhance productivity. This is especially relevant in HCMC’s booming tech sector, where innovation drives competitiveness.</w:t>
      </w:r>
    </w:p>
    <w:p>
      <w:pPr>
        <w:pStyle w:val="FirstParagraph"/>
      </w:pPr>
      <w:r>
        <w:t xml:space="preserve">In addition to these technical skills, I bring a strong work ethic and a proactive mindset. For instance, during my tenure at [Previous Company], I spearheaded an initiative to reduce operational costs by 15% through process optimization—skills that could directly benefit organizations in Vietnam Ho Chi Minh City seeking efficiency in a competitive market.</w:t>
      </w:r>
    </w:p>
    <w:bookmarkEnd w:id="23"/>
    <w:bookmarkStart w:id="24" w:name="X27127eabef1bc7a64bf936af8a485f1e3408f04"/>
    <w:p>
      <w:pPr>
        <w:pStyle w:val="Heading2"/>
      </w:pPr>
      <w:r>
        <w:t xml:space="preserve">Why This Role? A Mutual Opportunity for Growth</w:t>
      </w:r>
    </w:p>
    <w:p>
      <w:pPr>
        <w:pStyle w:val="FirstParagraph"/>
      </w:pPr>
      <w:r>
        <w:t xml:space="preserve">I am particularly drawn to this opportunity because it aligns with my long-term career goals and my desire to contribute to a company that values innovation and integrity. Vietnam Ho Chi Minh City offers an unparalleled environment for professional growth, and I am eager to immerse myself in its dynamic culture while supporting your organization’s mission.</w:t>
      </w:r>
    </w:p>
    <w:p>
      <w:pPr>
        <w:pStyle w:val="BodyText"/>
      </w:pPr>
      <w:r>
        <w:t xml:space="preserve">What excites me most about this role is the chance to work alongside talented professionals who share a vision for excellence. I am confident that my background in [specific field] and my passion for learning will enable me to add value from day one. Moreover, I am committed to adapting quickly to HCMC’s unique challenges and opportunities, ensuring that I contribute meaningfully to your team.</w:t>
      </w:r>
    </w:p>
    <w:bookmarkEnd w:id="24"/>
    <w:bookmarkStart w:id="25" w:name="conclusion"/>
    <w:p>
      <w:pPr>
        <w:pStyle w:val="Heading2"/>
      </w:pPr>
      <w:r>
        <w:t xml:space="preserve">Conclusion</w:t>
      </w:r>
    </w:p>
    <w:p>
      <w:pPr>
        <w:pStyle w:val="FirstParagraph"/>
      </w:pPr>
      <w:r>
        <w:t xml:space="preserve">In conclusion, this Cover Letter is not just an introduction of Mason—it is a testament to my enthusiasm for Vietnam Ho Chi Minh City and the opportunities it presents. I am eager to bring my expertise, cultural awareness, and dedication to your organization’s success. I would welcome the opportunity to discuss how my background and aspirations align with your goals.</w:t>
      </w:r>
    </w:p>
    <w:p>
      <w:pPr>
        <w:pStyle w:val="BodyText"/>
      </w:pPr>
      <w:r>
        <w:t xml:space="preserve">Thank you for considering my application. I look forward to the possibility of contributing to your team in Vietnam Ho Chi Minh City.</w:t>
      </w:r>
    </w:p>
    <w:p>
      <w:pPr>
        <w:pStyle w:val="BodyText"/>
      </w:pPr>
      <w:r>
        <w:t xml:space="preserve">Sincerely,</w:t>
      </w:r>
      <w:r>
        <w:br/>
      </w:r>
      <w:r>
        <w:t xml:space="preserve">Mason [Last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Vietnam Ho Chi Minh City</dc:title>
  <dc:creator/>
  <dc:language>en</dc:language>
  <cp:keywords/>
  <dcterms:created xsi:type="dcterms:W3CDTF">2026-07-24T07:59:47Z</dcterms:created>
  <dcterms:modified xsi:type="dcterms:W3CDTF">2026-07-24T07:59:47Z</dcterms:modified>
</cp:coreProperties>
</file>

<file path=docProps/custom.xml><?xml version="1.0" encoding="utf-8"?>
<Properties xmlns="http://schemas.openxmlformats.org/officeDocument/2006/custom-properties" xmlns:vt="http://schemas.openxmlformats.org/officeDocument/2006/docPropsVTypes"/>
</file>