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Committee/Department Head],</w:t>
      </w:r>
    </w:p>
    <w:p>
      <w:pPr>
        <w:pStyle w:val="BodyText"/>
      </w:pPr>
      <w:r>
        <w:t xml:space="preserve">I am writing to express my enthusiastic interest in the Mathematician position at [University/Organization Name] in Baghdad, Iraq. As a dedicated and accomplished mathematician with a passion for advancing mathematical knowledge and its applications, I am eager to contribute to the academic and research landscape of Iraq. This opportunity aligns perfectly with my professional goals, as well as my commitment to fostering intellectual growth in regions where such resources are vital for progress. With over [X years] of experience in mathematical research, teaching, and problem-solving, I am confident that my skills and vision can make a meaningful impact on the academic community in Baghdad.</w:t>
      </w:r>
    </w:p>
    <w:bookmarkStart w:id="20" w:name="X24b7b242168ccd820a5bdfa9c884da64ebb1e3e"/>
    <w:p>
      <w:pPr>
        <w:pStyle w:val="Heading2"/>
      </w:pPr>
      <w:r>
        <w:t xml:space="preserve">Why Baghdad? A Commitment to Growth and Innovation</w:t>
      </w:r>
    </w:p>
    <w:p>
      <w:pPr>
        <w:pStyle w:val="FirstParagraph"/>
      </w:pPr>
      <w:r>
        <w:t xml:space="preserve">I have long admired the rich cultural heritage and intellectual traditions of Iraq, particularly in the fields of science and mathematics. Baghdad, once a global hub for learning during the Islamic Golden Age, holds a special place in my heart as a city that has historically nurtured some of the greatest minds in human history. Today, Iraq faces unique challenges that require innovative solutions—and mathematics is at the core of addressing these issues. Whether it is improving infrastructure, advancing technology, or developing sustainable systems, mathematical expertise plays a critical role in shaping the future of this vibrant region.</w:t>
      </w:r>
    </w:p>
    <w:p>
      <w:pPr>
        <w:pStyle w:val="BodyText"/>
      </w:pPr>
      <w:r>
        <w:t xml:space="preserve">As a mathematician, I am deeply motivated by the idea of contributing to such transformative work. I believe that Baghdad’s educational institutions have the potential to become leaders in research and innovation if given the right support. My goal is to collaborate with local experts, mentor emerging talent, and contribute to projects that leverage mathematics for real-world impact. This position represents an incredible opportunity to bridge my academic background with the urgent needs of Iraq’s growing scientific community.</w:t>
      </w:r>
    </w:p>
    <w:bookmarkEnd w:id="20"/>
    <w:bookmarkStart w:id="21" w:name="professional-background-and-expertise"/>
    <w:p>
      <w:pPr>
        <w:pStyle w:val="Heading2"/>
      </w:pPr>
      <w:r>
        <w:t xml:space="preserve">Professional Background and Expertise</w:t>
      </w:r>
    </w:p>
    <w:p>
      <w:pPr>
        <w:pStyle w:val="FirstParagraph"/>
      </w:pPr>
      <w:r>
        <w:t xml:space="preserve">Throughout my career as a mathematician, I have focused on [specific areas, e.g., applied mathematics, theoretical research, data analysis]. My work has included [mention projects or publications], which have been published in reputable journals and presented at international conferences. These experiences have honed my ability to tackle complex problems with analytical rigor and creativity.</w:t>
      </w:r>
    </w:p>
    <w:p>
      <w:pPr>
        <w:pStyle w:val="BodyText"/>
      </w:pPr>
      <w:r>
        <w:t xml:space="preserve">One of my most significant achievements was [describe a key project or contribution, e.g., "developing a mathematical model to optimize resource distribution in urban planning," or "collaborating on an interdisciplinary team to solve challenges in climate modeling"]. This work not only advanced my technical skills but also reinforced my belief in the power of mathematics to address societal challenges. I am particularly drawn to the idea of applying such expertise in Baghdad, where mathematical innovation can drive progress across multiple sectors.</w:t>
      </w:r>
    </w:p>
    <w:p>
      <w:pPr>
        <w:pStyle w:val="BodyText"/>
      </w:pPr>
      <w:r>
        <w:t xml:space="preserve">In addition to research, I have experience mentoring students and collaborating with professionals from diverse disciplines. My teaching philosophy emphasizes critical thinking and practical application, ensuring that learners not only grasp theoretical concepts but also understand their relevance to real-world scenarios. This approach aligns with the mission of [University/Organization Name], which likely values both academic excellence and community engagement.</w:t>
      </w:r>
    </w:p>
    <w:bookmarkEnd w:id="21"/>
    <w:bookmarkStart w:id="22" w:name="alignment-with-institutional-goals"/>
    <w:p>
      <w:pPr>
        <w:pStyle w:val="Heading2"/>
      </w:pPr>
      <w:r>
        <w:t xml:space="preserve">Alignment with Institutional Goals</w:t>
      </w:r>
    </w:p>
    <w:p>
      <w:pPr>
        <w:pStyle w:val="FirstParagraph"/>
      </w:pPr>
      <w:r>
        <w:t xml:space="preserve">I am particularly impressed by [University/Organization Name]’s commitment to [specific goal, e.g., "advancing STEM education in Iraq," "fostering research partnerships with international institutions," or "developing programs that address local challenges through technology"]. As a mathematician, I am keen to contribute to these initiatives by bringing my expertise in [relevant field] and my ability to translate mathematical theory into actionable solutions.</w:t>
      </w:r>
    </w:p>
    <w:p>
      <w:pPr>
        <w:pStyle w:val="BodyText"/>
      </w:pPr>
      <w:r>
        <w:t xml:space="preserve">For example, I envision collaborating on projects that leverage data science and computational modeling to address issues such as urban development, environmental sustainability, or economic planning. These are areas where mathematics can play a pivotal role in shaping policies and strategies that benefit Iraq’s population. Furthermore, I am enthusiastic about the possibility of mentoring students and early-career researchers, helping to build a pipeline of talent that will drive innovation for years to come.</w:t>
      </w:r>
    </w:p>
    <w:bookmarkEnd w:id="22"/>
    <w:bookmarkStart w:id="23" w:name="X1df9606574ee0af9480f46f6119b577f1a5dd58"/>
    <w:p>
      <w:pPr>
        <w:pStyle w:val="Heading2"/>
      </w:pPr>
      <w:r>
        <w:t xml:space="preserve">Why Me? A Unique Combination of Skills and Passion</w:t>
      </w:r>
    </w:p>
    <w:p>
      <w:pPr>
        <w:pStyle w:val="FirstParagraph"/>
      </w:pPr>
      <w:r>
        <w:t xml:space="preserve">What sets me apart as a candidate is my combination of technical expertise, cultural sensitivity, and dedication to education. I have worked in both academic and industry settings, which has given me a well-rounded perspective on the practical applications of mathematics. My ability to communicate complex ideas clearly—whether through teaching, writing, or collaboration—ensures that I can effectively contribute to multidisciplinary teams and engage with diverse audiences.</w:t>
      </w:r>
    </w:p>
    <w:p>
      <w:pPr>
        <w:pStyle w:val="BodyText"/>
      </w:pPr>
      <w:r>
        <w:t xml:space="preserve">Moreover, I have a deep respect for the resilience and ingenuity of communities in Iraq. Having studied the region’s history and current challenges, I am inspired by the potential for growth that exists when resources are invested wisely. I am committed to supporting this growth through my work as a mathematician, whether it involves conducting groundbreaking research, developing educational programs, or fostering partnerships that elevate the profile of Iraqi institutions on the global stage.</w:t>
      </w:r>
    </w:p>
    <w:bookmarkEnd w:id="23"/>
    <w:bookmarkStart w:id="24" w:name="conclusion"/>
    <w:p>
      <w:pPr>
        <w:pStyle w:val="Heading2"/>
      </w:pPr>
      <w:r>
        <w:t xml:space="preserve">Conclusion</w:t>
      </w:r>
    </w:p>
    <w:p>
      <w:pPr>
        <w:pStyle w:val="FirstParagraph"/>
      </w:pPr>
      <w:r>
        <w:t xml:space="preserve">In conclusion, I am excited about the opportunity to contribute to [University/Organization Name]’s mission and to collaborate with a team of passionate professionals in Baghdad. My background as a mathematician, combined with my enthusiasm for working in Iraq, positions me to make a meaningful contribution to your institution’s goals. I would be honored to bring my skills and dedication to this role and help advance the vital work of mathematics in one of the world’s most historically significant cities.</w:t>
      </w:r>
    </w:p>
    <w:p>
      <w:pPr>
        <w:pStyle w:val="BodyText"/>
      </w:pPr>
      <w:r>
        <w:t xml:space="preserve">Thank you for considering my application. I look forward to the possibility of discussing how my background, skills, and vision align with the needs of [University/Organization Name]. Please feel free to contact me at [your email address] or [your phone number]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Iraq Baghdad</dc:title>
  <dc:creator/>
  <dc:language>en</dc:language>
  <cp:keywords/>
  <dcterms:created xsi:type="dcterms:W3CDTF">2026-07-23T03:42:46Z</dcterms:created>
  <dcterms:modified xsi:type="dcterms:W3CDTF">2026-07-23T03:42:46Z</dcterms:modified>
</cp:coreProperties>
</file>

<file path=docProps/custom.xml><?xml version="1.0" encoding="utf-8"?>
<Properties xmlns="http://schemas.openxmlformats.org/officeDocument/2006/custom-properties" xmlns:vt="http://schemas.openxmlformats.org/officeDocument/2006/docPropsVTypes"/>
</file>