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Mathematician position at [Company/Institution Name] in Israel Tel Aviv. As a dedicated and passionate mathematician with a profound academic background and a track record of innovative problem-solving, I am eager to contribute my expertise to an institution that values intellectual rigor, collaboration, and cutting-edge research. Tel Aviv’s reputation as a global hub for technology, innovation, and academia makes it an ideal setting for me to apply my mathematical skills to meaningful challenges. This opportunity aligns perfectly with my professional aspirations and desire to work in a dynamic environment where theoretical mathematics intersects with real-world applications.</w:t>
      </w:r>
    </w:p>
    <w:bookmarkStart w:id="20" w:name="X1285bfc9f0ae8413e5cebfe43bbd8c88b4139af"/>
    <w:p>
      <w:pPr>
        <w:pStyle w:val="Heading2"/>
      </w:pPr>
      <w:r>
        <w:t xml:space="preserve">Academic Excellence and Research Expertise</w:t>
      </w:r>
    </w:p>
    <w:p>
      <w:pPr>
        <w:pStyle w:val="FirstParagraph"/>
      </w:pPr>
      <w:r>
        <w:t xml:space="preserve">I hold a [Your Degree, e.g., PhD/MSc] in Mathematics from [Your University], where I specialized in [your field, e.g., algebraic topology, mathematical modeling, number theory]. My dissertation on [briefly describe your research topic] was recognized for its originality and impact on [specific area or application]. This work required not only a deep understanding of abstract mathematical principles but also the ability to translate complex theories into practical solutions—a skill I have honed through years of rigorous study and research.</w:t>
      </w:r>
    </w:p>
    <w:p>
      <w:pPr>
        <w:pStyle w:val="BodyText"/>
      </w:pPr>
      <w:r>
        <w:t xml:space="preserve">My academic journey has been marked by a commitment to exploring the boundaries of mathematics. For instance, during my time at [University/Institution], I collaborated on a project that utilized [specific mathematical technique, e.g., differential equations or machine learning algorithms] to address challenges in [relevant field, e.g., climate modeling or cryptography]. This experience underscored the power of mathematics as a universal language that transcends disciplines and drives progress. I am particularly drawn to Israel Tel Aviv’s thriving academic ecosystem, which fosters interdisciplinary collaboration and attracts some of the brightest minds in the world.</w:t>
      </w:r>
    </w:p>
    <w:bookmarkEnd w:id="20"/>
    <w:bookmarkStart w:id="21" w:name="X95977ae60579df8121c5a0096d8057635894ed8"/>
    <w:p>
      <w:pPr>
        <w:pStyle w:val="Heading2"/>
      </w:pPr>
      <w:r>
        <w:t xml:space="preserve">Professional Experience and Contributions</w:t>
      </w:r>
    </w:p>
    <w:p>
      <w:pPr>
        <w:pStyle w:val="FirstParagraph"/>
      </w:pPr>
      <w:r>
        <w:t xml:space="preserve">As a [Your Position, e.g., Researcher/Postdoctoral Fellow], I have contributed to several high-impact projects that highlight my ability to tackle complex problems with creativity and precision. At [Previous Institution/Organization], I led a team in developing a novel algorithm for [specific task, e.g., optimizing supply chain logistics or analyzing large datasets]. This work not only improved operational efficiency but also resulted in a publication in [Journal Name], which I am proud to have co-authored. Such experiences have reinforced my belief that mathematics is both an art and a tool for transformation.</w:t>
      </w:r>
    </w:p>
    <w:p>
      <w:pPr>
        <w:pStyle w:val="BodyText"/>
      </w:pPr>
      <w:r>
        <w:t xml:space="preserve">In addition to my research, I have actively participated in academic communities, presenting papers at conferences such as [Conference Name] and mentoring students through [specific initiative, e.g., workshops or outreach programs]. These roles have allowed me to share my passion for mathematics while refining my ability to communicate technical concepts clearly and effectively. I am particularly excited about the opportunity to collaborate with colleagues in Israel Tel Aviv, where the synergy between academic institutions and industry leaders creates a fertile ground for innovation.</w:t>
      </w:r>
    </w:p>
    <w:bookmarkEnd w:id="21"/>
    <w:bookmarkStart w:id="22" w:name="why-israel-tel-aviv"/>
    <w:p>
      <w:pPr>
        <w:pStyle w:val="Heading2"/>
      </w:pPr>
      <w:r>
        <w:t xml:space="preserve">Why Israel Tel Aviv?</w:t>
      </w:r>
    </w:p>
    <w:p>
      <w:pPr>
        <w:pStyle w:val="FirstParagraph"/>
      </w:pPr>
      <w:r>
        <w:t xml:space="preserve">Israel Tel Aviv is a city that embodies the spirit of mathematical inquiry and technological advancement. Its universities, such as [Tel Aviv University], [Technion-Israel Institute of Technology], and [Hebrew University of Jerusalem], are renowned for their research excellence, while companies in sectors like cybersecurity, artificial intelligence, and data science rely heavily on mathematical expertise. The vibrant academic culture here is matched by a deep appreciation for intellectual curiosity—a value that resonates strongly with my own professional ethos.</w:t>
      </w:r>
    </w:p>
    <w:p>
      <w:pPr>
        <w:pStyle w:val="BodyText"/>
      </w:pPr>
      <w:r>
        <w:t xml:space="preserve">What sets Israel Tel Aviv apart is its unique blend of tradition and modernity. The city’s diverse population and multicultural environment foster a rich exchange of ideas, which I believe is essential for breakthroughs in mathematics. Furthermore, the Israeli startup ecosystem, often dubbed the “Startup Nation,” presents countless opportunities to apply mathematical principles to solve real-world problems. I am eager to contribute my skills to this innovative landscape while learning from the expertise of local mathematicians and researchers.</w:t>
      </w:r>
    </w:p>
    <w:bookmarkEnd w:id="22"/>
    <w:bookmarkStart w:id="23" w:name="personal-motivation-and-future-goals"/>
    <w:p>
      <w:pPr>
        <w:pStyle w:val="Heading2"/>
      </w:pPr>
      <w:r>
        <w:t xml:space="preserve">Personal Motivation and Future Goals</w:t>
      </w:r>
    </w:p>
    <w:p>
      <w:pPr>
        <w:pStyle w:val="FirstParagraph"/>
      </w:pPr>
      <w:r>
        <w:t xml:space="preserve">Beyond technical proficiency, I bring a deep sense of purpose and a collaborative mindset to every project. Mathematics, in my view, is not just about solving equations—it’s about uncovering patterns, building bridges between disciplines, and empowering others to think critically. I am particularly interested in [specific area of interest, e.g., applied mathematics for sustainability or mathematical education], and I am confident that working in Israel Tel Aviv will allow me to explore these interests further.</w:t>
      </w:r>
    </w:p>
    <w:p>
      <w:pPr>
        <w:pStyle w:val="BodyText"/>
      </w:pPr>
      <w:r>
        <w:t xml:space="preserve">Looking ahead, I aim to contribute to a research environment where creativity and rigor coexist. Whether it’s developing new algorithms for machine learning, advancing theoretical frameworks in pure mathematics, or mentoring the next generation of mathematicians, I am committed to making an impact. Israel Tel Aviv’s emphasis on innovation and its thriving mathematical community make it the ideal place for me to grow professionally and personally.</w:t>
      </w:r>
    </w:p>
    <w:bookmarkEnd w:id="23"/>
    <w:bookmarkStart w:id="24" w:name="conclusion"/>
    <w:p>
      <w:pPr>
        <w:pStyle w:val="Heading2"/>
      </w:pPr>
      <w:r>
        <w:t xml:space="preserve">Conclusion</w:t>
      </w:r>
    </w:p>
    <w:p>
      <w:pPr>
        <w:pStyle w:val="FirstParagraph"/>
      </w:pPr>
      <w:r>
        <w:t xml:space="preserve">In conclusion, I am confident that my academic background, research experience, and passion for mathematics position me as a strong candidate for this role. I am eager to bring my expertise to [Company/Institution Name] and contribute to the city’s legacy of excellence in science and technology.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Israel Tel Aviv</dc:title>
  <dc:creator/>
  <dc:language>en</dc:language>
  <cp:keywords/>
  <dcterms:created xsi:type="dcterms:W3CDTF">2026-07-21T07:54:50Z</dcterms:created>
  <dcterms:modified xsi:type="dcterms:W3CDTF">2026-07-21T07:54:50Z</dcterms:modified>
</cp:coreProperties>
</file>

<file path=docProps/custom.xml><?xml version="1.0" encoding="utf-8"?>
<Properties xmlns="http://schemas.openxmlformats.org/officeDocument/2006/custom-properties" xmlns:vt="http://schemas.openxmlformats.org/officeDocument/2006/docPropsVTypes"/>
</file>