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[Institution/University Name] in the United Arab Emirates Dubai. As a dedicated mathematician with a passion for solving complex problems and advancing knowledge, I am eager to contribute my expertise to an institution that is at the forefront of innovation and academic excellence in the region. The opportunity to work within Dubai’s dynamic academic and research ecosystem aligns perfectly with my professional goals and aspirations.</w:t>
      </w:r>
    </w:p>
    <w:p>
      <w:pPr>
        <w:pStyle w:val="BodyText"/>
      </w:pPr>
      <w:r>
        <w:t xml:space="preserve">My journey as a mathematician has been driven by a deep curiosity about abstract concepts and their real-world applications. Over the past [X years], I have developed a robust foundation in both theoretical and applied mathematics, with a focus on [specific areas such as mathematical modeling, data analysis, computational methods, or number theory]. My academic background includes a [Ph.D./M.Sc.] in Mathematics from [University Name], where I conducted research on [specific project or topic], which was published in reputable journals such as [Journal Names]. This experience not only honed my analytical skills but also instilled in me a commitment to pushing the boundaries of mathematical discovery.</w:t>
      </w:r>
    </w:p>
    <w:p>
      <w:pPr>
        <w:pStyle w:val="BodyText"/>
      </w:pPr>
      <w:r>
        <w:t xml:space="preserve">What excites me most about the opportunity in Dubai is the city’s visionary approach to education and research. The United Arab Emirates has positioned itself as a global hub for innovation, with initiatives like [mention specific projects or institutions, e.g., "Dubai's Smart City initiative" or "the National Strategy for Advanced Sciences and Technologies"] underscoring its commitment to fostering scientific excellence. I am particularly inspired by the UAE’s emphasis on leveraging mathematics to address challenges in sustainability, artificial intelligence, and space exploration. As a mathematician, I am eager to contribute my skills to projects that align with these forward-thinking goals.</w:t>
      </w:r>
    </w:p>
    <w:bookmarkStart w:id="20" w:name="why-the-united-arab-emirates-dubai"/>
    <w:p>
      <w:pPr>
        <w:pStyle w:val="Heading2"/>
      </w:pPr>
      <w:r>
        <w:t xml:space="preserve">Why the United Arab Emirates Dubai?</w:t>
      </w:r>
    </w:p>
    <w:p>
      <w:pPr>
        <w:pStyle w:val="FirstParagraph"/>
      </w:pPr>
      <w:r>
        <w:t xml:space="preserve">Working in the United Arab Emirates Dubai offers a unique blend of cultural richness and cutting-edge opportunities that I believe will be instrumental in advancing my career. The city’s vibrant academic community, coupled with its strategic location as a bridge between East and West, provides an ideal environment for collaboration across disciplines. I am particularly drawn to the UAE’s investment in STEM education and research infrastructure, which is evident through institutions like [mention specific universities or research centers such as the Masdar Institute or Khalifa University]. These organizations are not only shaping the future of science but also creating a platform for mathematicians to contribute to groundbreaking work.</w:t>
      </w:r>
    </w:p>
    <w:p>
      <w:pPr>
        <w:pStyle w:val="BodyText"/>
      </w:pPr>
      <w:r>
        <w:t xml:space="preserve">Moreover, Dubai’s commitment to fostering a diverse and inclusive academic environment resonates with my values. The UAE is home to a global community of scholars, and I am eager to engage with colleagues from varied cultural and intellectual backgrounds. This diversity of perspectives is crucial for solving complex problems that require innovative thinking—something that lies at the heart of mathematical research.</w:t>
      </w:r>
    </w:p>
    <w:bookmarkEnd w:id="20"/>
    <w:bookmarkStart w:id="21" w:name="my-qualifications-and-contributions"/>
    <w:p>
      <w:pPr>
        <w:pStyle w:val="Heading2"/>
      </w:pPr>
      <w:r>
        <w:t xml:space="preserve">My Qualifications and Contributions</w:t>
      </w:r>
    </w:p>
    <w:p>
      <w:pPr>
        <w:pStyle w:val="FirstParagraph"/>
      </w:pPr>
      <w:r>
        <w:t xml:space="preserve">Throughout my career, I have consistently sought to bridge the gap between theoretical mathematics and practical applications. My work has included developing algorithms for [specific application, e.g., "financial risk assessment," "machine learning models," or "cryptography"], which has resulted in [mention achievements such as patents, publications, or industry collaborations]. These experiences have equipped me with the ability to translate mathematical theories into solutions that address real-world challenges.</w:t>
      </w:r>
    </w:p>
    <w:p>
      <w:pPr>
        <w:pStyle w:val="BodyText"/>
      </w:pPr>
      <w:r>
        <w:t xml:space="preserve">In addition to my technical expertise, I possess strong communication and leadership skills. As a [previous role, e.g., "teaching assistant" or "research fellow"], I mentored students and collaborated with interdisciplinary teams to achieve common goals. My ability to explain complex mathematical concepts in an accessible manner has been recognized through [mention awards, recognitions, or testimonials]. I am confident that these skills will allow me to contribute effectively to both academic and research environments in Dubai.</w:t>
      </w:r>
    </w:p>
    <w:p>
      <w:pPr>
        <w:pStyle w:val="BodyText"/>
      </w:pPr>
      <w:r>
        <w:t xml:space="preserve">I am also deeply committed to advancing mathematics education. I have [mention relevant experience such as "developed curricula," "organized workshops," or "collaborated with schools"]. This passion aligns with the UAE’s mission to cultivate a generation of mathematically literate citizens who can drive innovation in the region. I would be thrilled to contribute to initiatives that inspire students and professionals alike to explore the beauty and utility of mathematics.</w:t>
      </w:r>
    </w:p>
    <w:bookmarkEnd w:id="21"/>
    <w:bookmarkStart w:id="22" w:name="conclusion"/>
    <w:p>
      <w:pPr>
        <w:pStyle w:val="Heading2"/>
      </w:pPr>
      <w:r>
        <w:t xml:space="preserve">Conclusion</w:t>
      </w:r>
    </w:p>
    <w:p>
      <w:pPr>
        <w:pStyle w:val="FirstParagraph"/>
      </w:pPr>
      <w:r>
        <w:t xml:space="preserve">In conclusion, I am enthusiastic about the possibility of joining [Institution/University Name] as a Mathematician in the United Arab Emirates Dubai. My academic background, research experience, and dedication to innovation position me to make meaningful contributions to your institution’s goals. I am particularly eager to collaborate on projects that leverage mathematics for societal impact and technological advancement.</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opportunity to contribute to the continued success of [Institution/University Name] in Dubai.</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United Arab Emirates Dubai</dc:title>
  <dc:creator/>
  <dc:language>en</dc:language>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