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Mechatronics Engineer position at your esteemed organization in Kenya Nairobi. As a highly motivated and technically proficient professional with a passion for innovation, I am eager to contribute my expertise in mechatronics engineering to support the growth of cutting-edge technologies and industrial advancements in this dynamic region. With a solid academic foundation, hands-on experience in automation, robotics, and system integration, and a deep understanding of the unique challenges and opportunities present in Kenya's industrial landscape, I am confident that I can make a meaningful impact on your team.</w:t>
      </w:r>
    </w:p>
    <w:bookmarkStart w:id="20" w:name="professional-background"/>
    <w:p>
      <w:pPr>
        <w:pStyle w:val="Heading2"/>
      </w:pPr>
      <w:r>
        <w:t xml:space="preserve">Professional Background</w:t>
      </w:r>
    </w:p>
    <w:p>
      <w:pPr>
        <w:pStyle w:val="FirstParagraph"/>
      </w:pPr>
      <w:r>
        <w:t xml:space="preserve">As a Mechatronics Engineer with [X years] of experience in designing, developing, and optimizing complex systems that integrate mechanical, electrical, and software components, I have cultivated a robust skill set tailored to meet the demands of modern engineering solutions. My academic journey began with a Bachelor’s degree in Mechatronics Engineering from [University Name], where I graduated with honors. This was followed by advanced training in automation technologies and control systems at [Institution or Certification Program], which further refined my ability to tackle multidisciplinary engineering challenges.</w:t>
      </w:r>
    </w:p>
    <w:p>
      <w:pPr>
        <w:pStyle w:val="BodyText"/>
      </w:pPr>
      <w:r>
        <w:t xml:space="preserve">My professional career has been defined by a commitment to innovation and problem-solving. In my previous role as a Mechatronics Engineer at [Previous Company Name] in Nairobi, I was responsible for designing automated systems for manufacturing processes, optimizing production lines using PLCs and SCADA systems, and collaborating with cross-functional teams to deliver projects that met stringent quality and efficiency standards. This experience not only sharpened my technical acumen but also deepened my understanding of the practical applications of mechatronics in real-world scenarios.</w:t>
      </w:r>
    </w:p>
    <w:bookmarkEnd w:id="20"/>
    <w:bookmarkStart w:id="21" w:name="technical-expertise"/>
    <w:p>
      <w:pPr>
        <w:pStyle w:val="Heading2"/>
      </w:pPr>
      <w:r>
        <w:t xml:space="preserve">Technical Expertise</w:t>
      </w:r>
    </w:p>
    <w:p>
      <w:pPr>
        <w:pStyle w:val="FirstParagraph"/>
      </w:pPr>
      <w:r>
        <w:t xml:space="preserve">As a Mechatronics Engineer, I specialize in the integration of mechanical systems with electronic and software components to create intelligent, automated solutions. My technical expertise spans several key areas, including:</w:t>
      </w:r>
    </w:p>
    <w:p>
      <w:pPr>
        <w:numPr>
          <w:ilvl w:val="0"/>
          <w:numId w:val="1001"/>
        </w:numPr>
        <w:pStyle w:val="Compact"/>
      </w:pPr>
      <w:r>
        <w:rPr>
          <w:bCs/>
          <w:b/>
        </w:rPr>
        <w:t xml:space="preserve">Automation and Control Systems:</w:t>
      </w:r>
      <w:r>
        <w:t xml:space="preserve"> </w:t>
      </w:r>
      <w:r>
        <w:t xml:space="preserve">Designing and implementing PLC-based control systems, HMI interfaces, and industrial automation solutions tailored to the needs of manufacturing and process industries.</w:t>
      </w:r>
    </w:p>
    <w:p>
      <w:pPr>
        <w:numPr>
          <w:ilvl w:val="0"/>
          <w:numId w:val="1001"/>
        </w:numPr>
        <w:pStyle w:val="Compact"/>
      </w:pPr>
      <w:r>
        <w:rPr>
          <w:bCs/>
          <w:b/>
        </w:rPr>
        <w:t xml:space="preserve">Robotics and Mechatronic Systems:</w:t>
      </w:r>
      <w:r>
        <w:t xml:space="preserve"> </w:t>
      </w:r>
      <w:r>
        <w:t xml:space="preserve">Developing robotic arms, sensor-driven systems, and autonomous devices for applications in agriculture, logistics, and healthcare.</w:t>
      </w:r>
    </w:p>
    <w:p>
      <w:pPr>
        <w:numPr>
          <w:ilvl w:val="0"/>
          <w:numId w:val="1001"/>
        </w:numPr>
        <w:pStyle w:val="Compact"/>
      </w:pPr>
      <w:r>
        <w:rPr>
          <w:bCs/>
          <w:b/>
        </w:rPr>
        <w:t xml:space="preserve">Embedded Systems:</w:t>
      </w:r>
      <w:r>
        <w:t xml:space="preserve"> </w:t>
      </w:r>
      <w:r>
        <w:t xml:space="preserve">Programming microcontrollers (e.g., Arduino, Raspberry Pi) and designing firmware for IoT-enabled devices that enhance system efficiency and data collection.</w:t>
      </w:r>
    </w:p>
    <w:p>
      <w:pPr>
        <w:numPr>
          <w:ilvl w:val="0"/>
          <w:numId w:val="1001"/>
        </w:numPr>
        <w:pStyle w:val="Compact"/>
      </w:pPr>
      <w:r>
        <w:rPr>
          <w:bCs/>
          <w:b/>
        </w:rPr>
        <w:t xml:space="preserve">Systems Integration:</w:t>
      </w:r>
      <w:r>
        <w:t xml:space="preserve"> </w:t>
      </w:r>
      <w:r>
        <w:t xml:space="preserve">Bridging mechanical components with software platforms to ensure seamless operation of complex systems, such as smart grids or automated production lines.</w:t>
      </w:r>
    </w:p>
    <w:p>
      <w:pPr>
        <w:pStyle w:val="FirstParagraph"/>
      </w:pPr>
      <w:r>
        <w:t xml:space="preserve">These skills have been honed through projects that align with the needs of Kenya Nairobi’s growing industrial sector. For instance, I recently led a project to design an automated irrigation system for a local agricultural cooperative. By combining solar-powered sensors, real-time data analytics, and motorized control units, we were able to reduce water wastage by 40% while improving crop yields. This experience reinforced my belief that mechatronics engineering can drive sustainable development and economic growth in Kenya.</w:t>
      </w:r>
    </w:p>
    <w:bookmarkEnd w:id="21"/>
    <w:bookmarkStart w:id="22" w:name="experience-in-kenya-nairobi"/>
    <w:p>
      <w:pPr>
        <w:pStyle w:val="Heading2"/>
      </w:pPr>
      <w:r>
        <w:t xml:space="preserve">Experience in Kenya Nairobi</w:t>
      </w:r>
    </w:p>
    <w:p>
      <w:pPr>
        <w:pStyle w:val="FirstParagraph"/>
      </w:pPr>
      <w:r>
        <w:t xml:space="preserve">Working in Kenya Nairobi has been a transformative experience for me as a Mechatronics Engineer. The city’s rapid urbanization, expanding tech ecosystem, and increasing demand for innovative solutions have provided countless opportunities to apply my skills in meaningful ways. Whether it was collaborating with local startups to develop energy-efficient devices or supporting manufacturing companies in modernizing their operations, I have always sought to align my work with the broader goals of Kenya’s industrial and technological advancement.</w:t>
      </w:r>
    </w:p>
    <w:p>
      <w:pPr>
        <w:pStyle w:val="BodyText"/>
      </w:pPr>
      <w:r>
        <w:t xml:space="preserve">One of my most rewarding projects involved partnering with a Nairobi-based renewable energy firm to design a hybrid solar-diesel power system for off-grid communities. This required me to integrate mechanical components (e.g., solar panels, wind turbines) with electrical systems and software algorithms for load management. The project not only addressed energy access challenges but also demonstrated the potential of mechatronics engineering to solve critical socio-economic issues in Kenya.</w:t>
      </w:r>
    </w:p>
    <w:bookmarkEnd w:id="22"/>
    <w:bookmarkStart w:id="23" w:name="why-this-opportunity"/>
    <w:p>
      <w:pPr>
        <w:pStyle w:val="Heading2"/>
      </w:pPr>
      <w:r>
        <w:t xml:space="preserve">Why This Opportunity?</w:t>
      </w:r>
    </w:p>
    <w:p>
      <w:pPr>
        <w:pStyle w:val="FirstParagraph"/>
      </w:pPr>
      <w:r>
        <w:t xml:space="preserve">I am particularly drawn to this Mechatronics Engineer position at your organization because of its alignment with my professional values and career aspirations. Your company’s commitment to innovation, sustainability, and technological excellence resonates deeply with my own goals. I am especially impressed by [mention specific project, initiative, or value of the company], which reflects the kind of forward-thinking approach that I strive to contribute to.</w:t>
      </w:r>
    </w:p>
    <w:p>
      <w:pPr>
        <w:pStyle w:val="BodyText"/>
      </w:pPr>
      <w:r>
        <w:t xml:space="preserve">Kenya Nairobi is a hub of innovation where mechatronics engineers play a pivotal role in shaping the future of industries such as manufacturing, agriculture, and renewable energy. I am eager to leverage my expertise in automation and systems integration to support your organization’s mission of delivering cutting-edge solutions. I am particularly interested in exploring opportunities to collaborate on projects that address local challenges while embracing global best practices.</w:t>
      </w:r>
    </w:p>
    <w:bookmarkEnd w:id="23"/>
    <w:bookmarkStart w:id="24" w:name="conclusion"/>
    <w:p>
      <w:pPr>
        <w:pStyle w:val="Heading2"/>
      </w:pPr>
      <w:r>
        <w:t xml:space="preserve">Conclusion</w:t>
      </w:r>
    </w:p>
    <w:p>
      <w:pPr>
        <w:pStyle w:val="FirstParagraph"/>
      </w:pPr>
      <w:r>
        <w:t xml:space="preserve">In conclusion, I believe my technical skills, practical experience, and passion for mechatronics engineering make me an ideal candidate for this position. I am enthusiastic about the prospect of contributing to your team’s success while advancing the technological landscape in Kenya Nairobi. Thank you for considering my application. I would welcome the opportunity to discuss how my background and vision align with your organization’s goals.</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2026-07-20T19:32:01Z</dcterms:created>
  <dcterms:modified xsi:type="dcterms:W3CDTF">2026-07-20T19:32:01Z</dcterms:modified>
</cp:coreProperties>
</file>

<file path=docProps/custom.xml><?xml version="1.0" encoding="utf-8"?>
<Properties xmlns="http://schemas.openxmlformats.org/officeDocument/2006/custom-properties" xmlns:vt="http://schemas.openxmlformats.org/officeDocument/2006/docPropsVTypes"/>
</file>