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fd7d9fcdc0dd088b55df8c012d660e742f4c1b5"/>
    <w:p>
      <w:pPr>
        <w:pStyle w:val="Heading1"/>
      </w:pPr>
      <w:r>
        <w:t xml:space="preserve">Cover Letter for Mechatronics Engineer Position in United States Houston</w:t>
      </w:r>
    </w:p>
    <w:p>
      <w:pPr>
        <w:pStyle w:val="FirstParagraph"/>
      </w:pPr>
      <w:r>
        <w:t xml:space="preserve">Dear [Hiring Manager's Name],</w:t>
      </w:r>
    </w:p>
    <w:p>
      <w:pPr>
        <w:pStyle w:val="BodyText"/>
      </w:pPr>
      <w:r>
        <w:t xml:space="preserve">As a highly motivated and skilled Mechatronics Engineer with a passion for innovation and problem-solving, I am writing to express my interest in the Mechatronics Engineer position at your esteemed organization in the United States Houston. Houston, a dynamic hub for energy, aerospace, manufacturing, and advanced technology industries, offers an unparalleled environment to contribute to cutting-edge projects that shape the future of engineering. With my technical expertise, hands-on experience in systems integration, and commitment to excellence, I am eager to bring my background in mechatronics to your team and support the continued growth of Houston’s industrial landscape.</w:t>
      </w:r>
    </w:p>
    <w:bookmarkStart w:id="20" w:name="X9fc8f9f324e64b679a15cbb5275c3b622a06568"/>
    <w:p>
      <w:pPr>
        <w:pStyle w:val="Heading2"/>
      </w:pPr>
      <w:r>
        <w:t xml:space="preserve">Why Mechatronics Engineering? A Passion for Interdisciplinary Innovation</w:t>
      </w:r>
    </w:p>
    <w:p>
      <w:pPr>
        <w:pStyle w:val="FirstParagraph"/>
      </w:pPr>
      <w:r>
        <w:t xml:space="preserve">From my early days as an engineering student, I was captivated by the convergence of mechanical, electrical, and software systems that define mechatronics. This field is not just a technical discipline but a philosophy of creating intelligent, adaptive solutions to complex challenges. As a Mechatronics Engineer, I have dedicated my career to mastering this interdisciplinary approach, blending precision mechanics with advanced automation and control systems. My work has spanned diverse industries, from industrial robotics to smart manufacturing systems, where I have consistently delivered projects that enhance efficiency, reduce costs, and improve reliability.</w:t>
      </w:r>
    </w:p>
    <w:p>
      <w:pPr>
        <w:pStyle w:val="BodyText"/>
      </w:pPr>
      <w:r>
        <w:t xml:space="preserve">My academic foundation in Mechatronics Engineering from [University Name] provided me with a robust understanding of core principles such as thermodynamics, fluid mechanics, control theory, and embedded systems. However, it was my hands-on experience through internships and professional projects that truly honed my ability to translate theoretical knowledge into real-world applications. For instance, during my tenure at [Previous Company], I led the development of a custom automation system for a client in the automotive sector, which reduced production downtime by 25% and increased throughput by 18%. This project underscored my ability to design, prototype, and implement mechatronic solutions that align with business objectives.</w:t>
      </w:r>
    </w:p>
    <w:bookmarkEnd w:id="20"/>
    <w:bookmarkStart w:id="21" w:name="X310cabb32101773a2b62ca5a934e54051067878"/>
    <w:p>
      <w:pPr>
        <w:pStyle w:val="Heading2"/>
      </w:pPr>
      <w:r>
        <w:t xml:space="preserve">Mechatronics Engineer in the Heart of United States Houston</w:t>
      </w:r>
    </w:p>
    <w:p>
      <w:pPr>
        <w:pStyle w:val="FirstParagraph"/>
      </w:pPr>
      <w:r>
        <w:t xml:space="preserve">Houston’s status as a global leader in energy, aerospace, and advanced manufacturing makes it an ideal location for a Mechatronics Engineer to thrive. The city’s vibrant industrial ecosystem is driven by companies that rely on innovative engineering solutions to stay competitive. As a Mechatronics Engineer, I am particularly drawn to Houston because of its emphasis on technological advancement and its role as a testing ground for emerging technologies like IoT-enabled systems, AI-driven automation, and sustainable energy solutions.</w:t>
      </w:r>
    </w:p>
    <w:p>
      <w:pPr>
        <w:pStyle w:val="BodyText"/>
      </w:pPr>
      <w:r>
        <w:t xml:space="preserve">I have closely followed the growth of Houston’s energy sector, where mechatronics plays a critical role in optimizing oil and gas operations through smart sensors, predictive maintenance systems, and autonomous equipment. Additionally, the city’s expanding aerospace industry—home to NASA’s Johnson Space Center and leading aerospace firms—creates opportunities to contribute to projects that push the boundaries of engineering. Whether it is designing precision instruments for space exploration or developing energy-efficient automation systems for manufacturing plants, I am eager to apply my skills in a setting where innovation is both celebrated and demanded.</w:t>
      </w:r>
    </w:p>
    <w:bookmarkEnd w:id="21"/>
    <w:bookmarkStart w:id="22" w:name="key-qualifications-and-achievements"/>
    <w:p>
      <w:pPr>
        <w:pStyle w:val="Heading2"/>
      </w:pPr>
      <w:r>
        <w:t xml:space="preserve">Key Qualifications and Achievements</w:t>
      </w:r>
    </w:p>
    <w:p>
      <w:pPr>
        <w:pStyle w:val="FirstParagraph"/>
      </w:pPr>
      <w:r>
        <w:t xml:space="preserve">Throughout my career, I have developed a diverse skill set that aligns with the requirements of a Mechatronics Engineer in the United States Houston. My technical expertise includes:</w:t>
      </w:r>
    </w:p>
    <w:p>
      <w:pPr>
        <w:numPr>
          <w:ilvl w:val="0"/>
          <w:numId w:val="1001"/>
        </w:numPr>
        <w:pStyle w:val="Compact"/>
      </w:pPr>
      <w:r>
        <w:rPr>
          <w:bCs/>
          <w:b/>
        </w:rPr>
        <w:t xml:space="preserve">Systems Integration:</w:t>
      </w:r>
      <w:r>
        <w:t xml:space="preserve"> </w:t>
      </w:r>
      <w:r>
        <w:t xml:space="preserve">Designing and implementing mechatronic systems that combine mechanical components, electrical circuits, and software algorithms to achieve seamless functionality.</w:t>
      </w:r>
    </w:p>
    <w:p>
      <w:pPr>
        <w:numPr>
          <w:ilvl w:val="0"/>
          <w:numId w:val="1001"/>
        </w:numPr>
        <w:pStyle w:val="Compact"/>
      </w:pPr>
      <w:r>
        <w:rPr>
          <w:bCs/>
          <w:b/>
        </w:rPr>
        <w:t xml:space="preserve">Automation and Control:</w:t>
      </w:r>
      <w:r>
        <w:t xml:space="preserve"> </w:t>
      </w:r>
      <w:r>
        <w:t xml:space="preserve">Proficient in programming PLCs (Programmable Logic Controllers), SCADA systems, and industrial robotics to enhance operational efficiency.</w:t>
      </w:r>
    </w:p>
    <w:p>
      <w:pPr>
        <w:numPr>
          <w:ilvl w:val="0"/>
          <w:numId w:val="1001"/>
        </w:numPr>
        <w:pStyle w:val="Compact"/>
      </w:pPr>
      <w:r>
        <w:rPr>
          <w:bCs/>
          <w:b/>
        </w:rPr>
        <w:t xml:space="preserve">Problem-Solving:</w:t>
      </w:r>
      <w:r>
        <w:t xml:space="preserve"> </w:t>
      </w:r>
      <w:r>
        <w:t xml:space="preserve">A track record of diagnosing complex issues and delivering innovative solutions under tight deadlines, as demonstrated by my work on a high-precision calibration system for a medical device manufacturer.</w:t>
      </w:r>
    </w:p>
    <w:p>
      <w:pPr>
        <w:numPr>
          <w:ilvl w:val="0"/>
          <w:numId w:val="1001"/>
        </w:numPr>
        <w:pStyle w:val="Compact"/>
      </w:pPr>
      <w:r>
        <w:rPr>
          <w:bCs/>
          <w:b/>
        </w:rPr>
        <w:t xml:space="preserve">Collaboration:</w:t>
      </w:r>
      <w:r>
        <w:t xml:space="preserve"> </w:t>
      </w:r>
      <w:r>
        <w:t xml:space="preserve">Strong ability to work in cross-functional teams, including mechanical engineers, software developers, and project managers, to ensure projects meet technical and commercial goals.</w:t>
      </w:r>
    </w:p>
    <w:p>
      <w:pPr>
        <w:pStyle w:val="FirstParagraph"/>
      </w:pPr>
      <w:r>
        <w:t xml:space="preserve">In addition to my technical skills, I hold certifications in [relevant certifications, e.g., "Certified Mechatronics Technician" or "Six Sigma Green Belt"] and have consistently pursued professional development through workshops and industry conferences. These experiences have kept me updated on the latest advancements in mechatronics, such as AI-driven predictive maintenance and Industry 4.0 technologies.</w:t>
      </w:r>
    </w:p>
    <w:bookmarkEnd w:id="22"/>
    <w:bookmarkStart w:id="23" w:name="X1a04a790355672b5566669515605041013005ac"/>
    <w:p>
      <w:pPr>
        <w:pStyle w:val="Heading2"/>
      </w:pPr>
      <w:r>
        <w:t xml:space="preserve">Why Houston? A Commitment to Innovation and Community</w:t>
      </w:r>
    </w:p>
    <w:p>
      <w:pPr>
        <w:pStyle w:val="FirstParagraph"/>
      </w:pPr>
      <w:r>
        <w:t xml:space="preserve">Choosing to pursue a career in Houston is not just about the opportunities it offers—it’s about aligning with a community that values innovation and resilience. The city’s diverse industries, from renewable energy to biotechnology, provide a fertile ground for mechatronics engineers to make an impact. I am particularly inspired by Houston’s focus on sustainability, where mechatronics plays a key role in developing energy-efficient systems and reducing environmental footprints.</w:t>
      </w:r>
    </w:p>
    <w:p>
      <w:pPr>
        <w:pStyle w:val="BodyText"/>
      </w:pPr>
      <w:r>
        <w:t xml:space="preserve">Moreover, Houston’s collaborative spirit and entrepreneurial mindset create an environment where engineers can experiment, iterate, and scale their ideas. As a Mechatronics Engineer, I am eager to contribute to this culture of innovation by leveraging my expertise to address real-world challenges. Whether it is improving the reliability of offshore drilling equipment or optimizing smart grid systems for renewable energy, I am committed to delivering solutions that reflect the ingenuity and determination of Houston’s engineering community.</w:t>
      </w:r>
    </w:p>
    <w:bookmarkEnd w:id="23"/>
    <w:bookmarkStart w:id="24" w:name="conclusion-a-drive-to-make-an-impact"/>
    <w:p>
      <w:pPr>
        <w:pStyle w:val="Heading2"/>
      </w:pPr>
      <w:r>
        <w:t xml:space="preserve">Conclusion: A Drive to Make an Impact</w:t>
      </w:r>
    </w:p>
    <w:p>
      <w:pPr>
        <w:pStyle w:val="FirstParagraph"/>
      </w:pPr>
      <w:r>
        <w:t xml:space="preserve">In conclusion, I am confident that my background in mechatronics, coupled with my passion for innovation and dedication to excellence, makes me a strong candidate for the Mechatronics Engineer position in the United States Houston. I am excited about the opportunity to contribute to your organization’s mission of driving technological advancement and solving complex engineering challenges. Thank you for considering my application. I would welcome the chance to discuss how my skills and experiences align with your needs and look forward to the possibility of contributing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in United States Houston</dc:title>
  <dc:creator/>
  <dc:language>en</dc:language>
  <cp:keywords/>
  <dcterms:created xsi:type="dcterms:W3CDTF">2026-07-21T07:54:33Z</dcterms:created>
  <dcterms:modified xsi:type="dcterms:W3CDTF">2026-07-21T07:54:33Z</dcterms:modified>
</cp:coreProperties>
</file>

<file path=docProps/custom.xml><?xml version="1.0" encoding="utf-8"?>
<Properties xmlns="http://schemas.openxmlformats.org/officeDocument/2006/custom-properties" xmlns:vt="http://schemas.openxmlformats.org/officeDocument/2006/docPropsVTypes"/>
</file>