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Mechatronics Engineer position at your esteemed organization in Vietnam Ho Chi Minh City. As a dedicated and innovative professional with over five years of experience in mechatronics engineering, I am eager to contribute my technical expertise, problem-solving skills, and passion for automation to a dynamic team in one of Southeast Asia’s most rapidly evolving industrial hubs. Vietnam Ho Chi Minh City, with its thriving manufacturing sector and commitment to technological advancement, represents an ideal environment for me to further my career while supporting the growth of cutting-edge engineering solutions.</w:t>
      </w:r>
    </w:p>
    <w:bookmarkStart w:id="20" w:name="why-mechatronics-engineer"/>
    <w:p>
      <w:pPr>
        <w:pStyle w:val="Heading2"/>
      </w:pPr>
      <w:r>
        <w:t xml:space="preserve">Why Mechatronics Engineer?</w:t>
      </w:r>
    </w:p>
    <w:p>
      <w:pPr>
        <w:pStyle w:val="FirstParagraph"/>
      </w:pPr>
      <w:r>
        <w:t xml:space="preserve">The field of mechatronics engineering has always fascinated me because it seamlessly integrates mechanical, electrical, and software systems to create intelligent, efficient technologies. From designing automated production lines to developing robotics for industrial applications, I thrive on tackling complex challenges that require a multidisciplinary approach. My academic background in Mechatronics Engineering from [University Name] equipped me with a strong foundation in control systems, sensor technology, and computer-aided design (CAD), while my professional experience has allowed me to apply these principles to real-world projects.</w:t>
      </w:r>
    </w:p>
    <w:p>
      <w:pPr>
        <w:pStyle w:val="BodyText"/>
      </w:pPr>
      <w:r>
        <w:t xml:space="preserve">In my current role as a Mechatronics Engineer at [Current Company Name], I have been responsible for optimizing automation processes in automotive manufacturing. For instance, I led a team to implement a real-time data monitoring system that reduced machine downtime by 25% and improved overall equipment effectiveness (OEE) by 18%. This project not only showcased my technical abilities but also highlighted my capacity to collaborate with cross-functional teams, including mechanical engineers, software developers, and production managers. My work has consistently focused on balancing innovation with practicality, ensuring that solutions are both cutting-edge and cost-effective.</w:t>
      </w:r>
    </w:p>
    <w:bookmarkEnd w:id="20"/>
    <w:bookmarkStart w:id="21" w:name="why-vietnam-ho-chi-minh-city"/>
    <w:p>
      <w:pPr>
        <w:pStyle w:val="Heading2"/>
      </w:pPr>
      <w:r>
        <w:t xml:space="preserve">Why Vietnam Ho Chi Minh City?</w:t>
      </w:r>
    </w:p>
    <w:p>
      <w:pPr>
        <w:pStyle w:val="FirstParagraph"/>
      </w:pPr>
      <w:r>
        <w:t xml:space="preserve">Vietnam Ho Chi Minh City is a city where tradition meets modernity, and its rapid industrialization has created unprecedented opportunities for engineers like me. As one of the country’s economic powerhouses, HCMC is home to a growing number of technology-driven industries, including electronics manufacturing, automotive production, and smart automation. The city’s strategic location and government initiatives to attract foreign investment have made it a hotspot for engineering innovation. I am particularly inspired by the opportunities to contribute to sustainable development and Industry 4.0 advancements in this vibrant region.</w:t>
      </w:r>
    </w:p>
    <w:p>
      <w:pPr>
        <w:pStyle w:val="BodyText"/>
      </w:pPr>
      <w:r>
        <w:t xml:space="preserve">My decision to seek employment in Vietnam Ho Chi Minh City is driven by both professional and personal motivations. Professionally, I am eager to work alongside engineers who are shaping the future of automation in Southeast Asia. The city’s emphasis on technological integration and its dynamic business environment align perfectly with my career goals. Personally, I am drawn to HCMC’s rich cultural heritage, bustling markets, and welcoming community. I believe that immersing myself in this unique environment will not only enhance my professional growth but also allow me to contribute meaningfully to the local engineering landscape.</w:t>
      </w:r>
    </w:p>
    <w:bookmarkEnd w:id="21"/>
    <w:bookmarkStart w:id="22" w:name="skills-and-qualifications"/>
    <w:p>
      <w:pPr>
        <w:pStyle w:val="Heading2"/>
      </w:pPr>
      <w:r>
        <w:t xml:space="preserve">Skills and Qualifications</w:t>
      </w:r>
    </w:p>
    <w:p>
      <w:pPr>
        <w:pStyle w:val="FirstParagraph"/>
      </w:pPr>
      <w:r>
        <w:t xml:space="preserve">My expertise as a Mechatronics Engineer includes:</w:t>
      </w:r>
    </w:p>
    <w:p>
      <w:pPr>
        <w:numPr>
          <w:ilvl w:val="0"/>
          <w:numId w:val="1001"/>
        </w:numPr>
        <w:pStyle w:val="Compact"/>
      </w:pPr>
      <w:r>
        <w:rPr>
          <w:bCs/>
          <w:b/>
        </w:rPr>
        <w:t xml:space="preserve">Automation Systems Design:</w:t>
      </w:r>
      <w:r>
        <w:t xml:space="preserve"> </w:t>
      </w:r>
      <w:r>
        <w:t xml:space="preserve">Proficient in designing, installing, and maintaining automated systems using PLCs (Programmable Logic Controllers), SCADA (Supervisory Control and Data Acquisition), and industrial robotics.</w:t>
      </w:r>
    </w:p>
    <w:p>
      <w:pPr>
        <w:numPr>
          <w:ilvl w:val="0"/>
          <w:numId w:val="1001"/>
        </w:numPr>
        <w:pStyle w:val="Compact"/>
      </w:pPr>
      <w:r>
        <w:rPr>
          <w:bCs/>
          <w:b/>
        </w:rPr>
        <w:t xml:space="preserve">Software Development:</w:t>
      </w:r>
      <w:r>
        <w:t xml:space="preserve"> </w:t>
      </w:r>
      <w:r>
        <w:t xml:space="preserve">Skilled in programming languages such as C++, Python, and MATLAB for control system development. Familiar with CAD tools like SolidWorks and AutoCAD for mechanical design.</w:t>
      </w:r>
    </w:p>
    <w:p>
      <w:pPr>
        <w:numPr>
          <w:ilvl w:val="0"/>
          <w:numId w:val="1001"/>
        </w:numPr>
        <w:pStyle w:val="Compact"/>
      </w:pPr>
      <w:r>
        <w:rPr>
          <w:bCs/>
          <w:b/>
        </w:rPr>
        <w:t xml:space="preserve">Project Management:</w:t>
      </w:r>
      <w:r>
        <w:t xml:space="preserve"> </w:t>
      </w:r>
      <w:r>
        <w:t xml:space="preserve">Experienced in managing engineering projects from concept to deployment, ensuring adherence to timelines, budgets, and quality standards.</w:t>
      </w:r>
    </w:p>
    <w:p>
      <w:pPr>
        <w:numPr>
          <w:ilvl w:val="0"/>
          <w:numId w:val="1001"/>
        </w:numPr>
        <w:pStyle w:val="Compact"/>
      </w:pPr>
      <w:r>
        <w:rPr>
          <w:bCs/>
          <w:b/>
        </w:rPr>
        <w:t xml:space="preserve">Problem-Solving:</w:t>
      </w:r>
      <w:r>
        <w:t xml:space="preserve"> </w:t>
      </w:r>
      <w:r>
        <w:t xml:space="preserve">Adept at diagnosing technical issues and implementing solutions that improve system efficiency and reliability.</w:t>
      </w:r>
    </w:p>
    <w:p>
      <w:pPr>
        <w:numPr>
          <w:ilvl w:val="0"/>
          <w:numId w:val="1001"/>
        </w:numPr>
        <w:pStyle w:val="Compact"/>
      </w:pPr>
      <w:r>
        <w:rPr>
          <w:bCs/>
          <w:b/>
        </w:rPr>
        <w:t xml:space="preserve">Team Collaboration:</w:t>
      </w:r>
      <w:r>
        <w:t xml:space="preserve"> </w:t>
      </w:r>
      <w:r>
        <w:t xml:space="preserve">Strong interpersonal skills with a track record of leading cross-functional teams to achieve project goals.</w:t>
      </w:r>
    </w:p>
    <w:p>
      <w:pPr>
        <w:pStyle w:val="FirstParagraph"/>
      </w:pPr>
      <w:r>
        <w:t xml:space="preserve">In addition to these technical competencies, I bring a deep commitment to continuous learning. I regularly attend industry conferences, such as the Vietnam Automation and Robotics Conference, and stay updated on emerging trends through professional networks like IEEE. This dedication ensures that I remain at the forefront of mechatronics engineering advancements.</w:t>
      </w:r>
    </w:p>
    <w:bookmarkEnd w:id="22"/>
    <w:bookmarkStart w:id="23" w:name="why-your-organization"/>
    <w:p>
      <w:pPr>
        <w:pStyle w:val="Heading2"/>
      </w:pPr>
      <w:r>
        <w:t xml:space="preserve">Why Your Organization?</w:t>
      </w:r>
    </w:p>
    <w:p>
      <w:pPr>
        <w:pStyle w:val="FirstParagraph"/>
      </w:pPr>
      <w:r>
        <w:t xml:space="preserve">Your organization’s reputation for excellence in engineering and innovation aligns perfectly with my career aspirations. I have followed your company’s work in [specific project, product, or industry], and I am particularly impressed by [mention a specific achievement or value of the company]. I am confident that my technical background, combined with my enthusiasm for Mechatronics Engineering, would allow me to contribute effectively to your team.</w:t>
      </w:r>
    </w:p>
    <w:p>
      <w:pPr>
        <w:pStyle w:val="BodyText"/>
      </w:pPr>
      <w:r>
        <w:t xml:space="preserve">What sets me apart is my ability to bridge theoretical knowledge with practical application. For example, in a recent project involving the development of a smart sensor network for agricultural monitoring, I integrated IoT (Internet of Things) technologies with traditional mechanical systems to create a solution that increased crop yield by 30%. This experience underscored my belief that mechatronics engineering is not just about building machines but about creating solutions that have a tangible impact on society.</w:t>
      </w:r>
    </w:p>
    <w:bookmarkEnd w:id="23"/>
    <w:bookmarkStart w:id="24" w:name="closing"/>
    <w:p>
      <w:pPr>
        <w:pStyle w:val="Heading2"/>
      </w:pPr>
      <w:r>
        <w:t xml:space="preserve">Closing</w:t>
      </w:r>
    </w:p>
    <w:p>
      <w:pPr>
        <w:pStyle w:val="FirstParagraph"/>
      </w:pPr>
      <w:r>
        <w:t xml:space="preserve">I would be honored to bring my skills and passion for Mechatronics Engineering to your organization in Vietnam Ho Chi Minh City. I am particularly excited about the opportunity to work in a city that is at the forefront of technological transformation and to contribute to projects that drive innovation in Southeast Asia. I would welcome the chance to discuss how my background, skills, and enthusiasm align with your needs.</w:t>
      </w:r>
    </w:p>
    <w:p>
      <w:pPr>
        <w:pStyle w:val="BodyText"/>
      </w:pPr>
      <w:r>
        <w:t xml:space="preserve">Thank you for considering my application. I look forward to the possibility of contributing to your team and growing alongside your organization in Vietnam Ho Chi Minh City.</w:t>
      </w:r>
    </w:p>
    <w:p>
      <w:pPr>
        <w:pStyle w:val="BodyText"/>
      </w:pPr>
      <w:r>
        <w:t xml:space="preserve">Sincerely,</w:t>
      </w:r>
      <w:r>
        <w:br/>
      </w:r>
      <w:r>
        <w:t xml:space="preserve">[Your Full Name]</w:t>
      </w:r>
      <w:r>
        <w:br/>
      </w:r>
      <w:r>
        <w:t xml:space="preserve">[Your Contact Information: Email, Phone Number]</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Vietnam Ho Chi Minh City</dc:title>
  <dc:creator/>
  <dc:language>en</dc:language>
  <cp:keywords/>
  <dcterms:created xsi:type="dcterms:W3CDTF">2026-07-24T08:37:05Z</dcterms:created>
  <dcterms:modified xsi:type="dcterms:W3CDTF">2026-07-24T08:37:05Z</dcterms:modified>
</cp:coreProperties>
</file>

<file path=docProps/custom.xml><?xml version="1.0" encoding="utf-8"?>
<Properties xmlns="http://schemas.openxmlformats.org/officeDocument/2006/custom-properties" xmlns:vt="http://schemas.openxmlformats.org/officeDocument/2006/docPropsVTypes"/>
</file>