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john-doe"/>
    <w:p>
      <w:pPr>
        <w:pStyle w:val="Heading1"/>
      </w:pPr>
      <w:r>
        <w:t xml:space="preserve">John Doe</w:t>
      </w:r>
    </w:p>
    <w:p>
      <w:pPr>
        <w:pStyle w:val="FirstParagraph"/>
      </w:pPr>
      <w:r>
        <w:t xml:space="preserve">Email: johndoe@example.com | Phone: +91-9876543210 | LinkedIn: linkedin.com/in/johndoe</w:t>
      </w:r>
    </w:p>
    <w:bookmarkEnd w:id="20"/>
    <w:p>
      <w:pPr>
        <w:pStyle w:val="BodyText"/>
      </w:pPr>
      <w:r>
        <w:rPr>
          <w:bCs/>
          <w:b/>
        </w:rPr>
        <w:t xml:space="preserve">Date:</w:t>
      </w:r>
      <w:r>
        <w:t xml:space="preserve"> </w:t>
      </w:r>
      <w:r>
        <w:t xml:space="preserve">October 25, 2023</w:t>
      </w:r>
    </w:p>
    <w:p>
      <w:pPr>
        <w:pStyle w:val="BodyText"/>
      </w:pPr>
      <w:r>
        <w:rPr>
          <w:bCs/>
          <w:b/>
        </w:rPr>
        <w:t xml:space="preserve">To:</w:t>
      </w:r>
      <w:r>
        <w:t xml:space="preserve"> </w:t>
      </w:r>
      <w:r>
        <w:t xml:space="preserve">Hiring Manager</w:t>
      </w:r>
      <w:r>
        <w:br/>
      </w:r>
      <w:r>
        <w:t xml:space="preserve">National Institute of Medical Research (NIMR)</w:t>
      </w:r>
      <w:r>
        <w:br/>
      </w:r>
      <w:r>
        <w:t xml:space="preserve">New Delhi, India</w:t>
      </w:r>
    </w:p>
    <w:bookmarkStart w:id="26" w:name="Xe707dc72031ed0f203005223b4385df38b10a74"/>
    <w:p>
      <w:pPr>
        <w:pStyle w:val="Heading2"/>
      </w:pPr>
      <w:r>
        <w:t xml:space="preserve">Cover Letter for Medical Researcher Position</w:t>
      </w:r>
    </w:p>
    <w:p>
      <w:pPr>
        <w:pStyle w:val="FirstParagraph"/>
      </w:pPr>
      <w:r>
        <w:t xml:space="preserve">Dear Hiring Manager,</w:t>
      </w:r>
    </w:p>
    <w:p>
      <w:pPr>
        <w:pStyle w:val="BodyText"/>
      </w:pPr>
      <w:r>
        <w:t xml:space="preserve">I am writing to express my enthusiastic interest in the Medical Researcher position at the National Institute of Medical Research (NIMR) in India New Delhi. As a dedicated and passionate medical researcher with over seven years of experience in biomedical innovation and public health studies, I am eager to contribute my expertise to advance medical research within this dynamic and rapidly evolving landscape. New Delhi, as a hub for scientific collaboration, healthcare policy, and cutting-edge research institutions, presents an ideal environment for me to apply my skills while addressing critical health challenges facing India’s population.</w:t>
      </w:r>
    </w:p>
    <w:bookmarkStart w:id="21" w:name="professional-background-and-expertise"/>
    <w:p>
      <w:pPr>
        <w:pStyle w:val="Heading3"/>
      </w:pPr>
      <w:r>
        <w:t xml:space="preserve">Professional Background and Expertise</w:t>
      </w:r>
    </w:p>
    <w:p>
      <w:pPr>
        <w:pStyle w:val="FirstParagraph"/>
      </w:pPr>
      <w:r>
        <w:t xml:space="preserve">Throughout my career as a Medical Researcher, I have focused on translational research that bridges laboratory discoveries with real-world healthcare solutions. My work has spanned diverse fields, including infectious disease modeling, genomics, and clinical trial design. For instance, during my tenure at the Indian Council of Medical Research (ICMR), I led a team in analyzing the epidemiology of vector-borne diseases in rural India. This project not only enhanced our understanding of disease transmission but also informed policy recommendations for scalable interventions.</w:t>
      </w:r>
    </w:p>
    <w:p>
      <w:pPr>
        <w:pStyle w:val="BodyText"/>
      </w:pPr>
      <w:r>
        <w:t xml:space="preserve">My expertise is rooted in a Ph.D. in Molecular Biology from the University of Delhi, where I specialized in cancer genomics. This academic foundation, combined with my postdoctoral research at the National Institute of Immunology (NII), has equipped me with advanced skills in data analysis, experimental design, and interdisciplinary collaboration. I have also published extensively in peer-reviewed journals such as *The Lancet* and *Nature Communications*, focusing on topics like precision medicine and global health equity.</w:t>
      </w:r>
    </w:p>
    <w:bookmarkEnd w:id="21"/>
    <w:bookmarkStart w:id="22" w:name="X91115ed66954aeaa13f49d4c54bfaf1229c6417"/>
    <w:p>
      <w:pPr>
        <w:pStyle w:val="Heading3"/>
      </w:pPr>
      <w:r>
        <w:t xml:space="preserve">Alignment with India New Delhi’s Medical Research Ecosystem</w:t>
      </w:r>
    </w:p>
    <w:p>
      <w:pPr>
        <w:pStyle w:val="FirstParagraph"/>
      </w:pPr>
      <w:r>
        <w:t xml:space="preserve">New Delhi stands at the forefront of medical innovation in India, hosting premier institutions like AIIMS, ICMR, and the Department of Biotechnology (DBT). As a Medical Researcher, I am deeply inspired by the city’s commitment to addressing complex health issues through science and technology. The opportunity to work within this ecosystem is a natural progression for my career.</w:t>
      </w:r>
    </w:p>
    <w:p>
      <w:pPr>
        <w:pStyle w:val="BodyText"/>
      </w:pPr>
      <w:r>
        <w:t xml:space="preserve">India’s healthcare challenges—from antimicrobial resistance to non-communicable diseases—require innovative research strategies. My experience in designing cost-effective diagnostic tools and community-based interventions aligns with the mission of institutions like NIMR. For example, during a recent project on tuberculosis diagnostics, I collaborated with local health workers to develop a low-cost, rapid testing kit that improved early detection rates by 30% in underserved communities. This kind of grassroots engagement is essential for creating impactful medical research in India New Delhi.</w:t>
      </w:r>
    </w:p>
    <w:bookmarkEnd w:id="22"/>
    <w:bookmarkStart w:id="23" w:name="skills-and-contributions"/>
    <w:p>
      <w:pPr>
        <w:pStyle w:val="Heading3"/>
      </w:pPr>
      <w:r>
        <w:t xml:space="preserve">Skills and Contributions</w:t>
      </w:r>
    </w:p>
    <w:p>
      <w:pPr>
        <w:pStyle w:val="FirstParagraph"/>
      </w:pPr>
      <w:r>
        <w:t xml:space="preserve">As a Medical Researcher, I bring a unique blend of technical and interpersonal skills. My proficiency in bioinformatics tools such as R, Python, and Bioconductor allows me to analyze large datasets with precision. Additionally, I have managed cross-functional teams of scientists, clinicians, and public health professionals to ensure research projects meet both academic and practical goals.</w:t>
      </w:r>
    </w:p>
    <w:p>
      <w:pPr>
        <w:pStyle w:val="BodyText"/>
      </w:pPr>
      <w:r>
        <w:t xml:space="preserve">One of my key strengths is my ability to translate complex scientific findings into actionable insights for policymakers and healthcare providers. For instance, in a study on maternal mortality in urban slums, I developed a predictive model that identified high-risk pregnancies based on socioeconomic factors. This model was later adopted by the Delhi government to allocate resources more effectively.</w:t>
      </w:r>
    </w:p>
    <w:bookmarkEnd w:id="23"/>
    <w:bookmarkStart w:id="24" w:name="why-india-new-delhi"/>
    <w:p>
      <w:pPr>
        <w:pStyle w:val="Heading3"/>
      </w:pPr>
      <w:r>
        <w:t xml:space="preserve">Why India New Delhi?</w:t>
      </w:r>
    </w:p>
    <w:p>
      <w:pPr>
        <w:pStyle w:val="FirstParagraph"/>
      </w:pPr>
      <w:r>
        <w:t xml:space="preserve">New Delhi’s unique position as a confluence of tradition and modernity offers unparalleled opportunities for medical researchers. The city’s diverse population provides a rich demographic pool for studying health disparities, while its proximity to national policy-making bodies ensures that research findings can influence public health initiatives on a large scale.</w:t>
      </w:r>
    </w:p>
    <w:p>
      <w:pPr>
        <w:pStyle w:val="BodyText"/>
      </w:pPr>
      <w:r>
        <w:t xml:space="preserve">Moreover, the vibrant academic community in India New Delhi fosters collaboration and knowledge exchange. Institutions like the All India Institute of Medical Sciences (AIIMS) and the Centre for DNA Fingerprinting and Diagnostics (CDFD) are constantly pushing boundaries in medical science. I am particularly interested in contributing to projects that leverage artificial intelligence for personalized medicine, a field that is gaining momentum in this region.</w:t>
      </w:r>
    </w:p>
    <w:bookmarkEnd w:id="24"/>
    <w:bookmarkStart w:id="25" w:name="conclusion"/>
    <w:p>
      <w:pPr>
        <w:pStyle w:val="Heading3"/>
      </w:pPr>
      <w:r>
        <w:t xml:space="preserve">Conclusion</w:t>
      </w:r>
    </w:p>
    <w:p>
      <w:pPr>
        <w:pStyle w:val="FirstParagraph"/>
      </w:pPr>
      <w:r>
        <w:t xml:space="preserve">I am confident that my background as a Medical Researcher, coupled with my dedication to improving healthcare outcomes, makes me an ideal candidate for this role at NIMR. I am excited about the prospect of working in India New Delhi, where I can contribute to groundbreaking research while supporting the city’s vision of becoming a global leader in medical innovation.</w:t>
      </w:r>
    </w:p>
    <w:p>
      <w:pPr>
        <w:pStyle w:val="BodyText"/>
      </w:pPr>
      <w:r>
        <w:t xml:space="preserve">Thank you for considering my application. I would welcome the opportunity to discuss how my skills and experiences align with your goals. Please feel free to contact me at +91-9876543210 or johndoe@example.com for any further information.</w:t>
      </w:r>
    </w:p>
    <w:bookmarkEnd w:id="25"/>
    <w:p>
      <w:pPr>
        <w:pStyle w:val="BodyText"/>
      </w:pPr>
      <w:r>
        <w:t xml:space="preserve">Sincerely,</w:t>
      </w:r>
      <w:r>
        <w:br/>
      </w:r>
      <w:r>
        <w:t xml:space="preserve">John Doe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dc:language>en</dc:language>
  <cp:keywords/>
  <dcterms:created xsi:type="dcterms:W3CDTF">2026-07-24T16:26:09Z</dcterms:created>
  <dcterms:modified xsi:type="dcterms:W3CDTF">2026-07-24T16:26:09Z</dcterms:modified>
</cp:coreProperties>
</file>

<file path=docProps/custom.xml><?xml version="1.0" encoding="utf-8"?>
<Properties xmlns="http://schemas.openxmlformats.org/officeDocument/2006/custom-properties" xmlns:vt="http://schemas.openxmlformats.org/officeDocument/2006/docPropsVTypes"/>
</file>