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Medical Researcher position at [Institution Name] in Baghdad, Iraq. As a dedicated and passionate medical researcher with a profound commitment to advancing healthcare solutions in underserved regions, I am eager to contribute my expertise, skills, and cultural sensitivity to support the critical work being done in this dynamic and historically significant city. My academic background, professional experience, and personal connection to the challenges faced by communities in Iraq Baghdad make me an ideal candidate for this role.</w:t>
      </w:r>
    </w:p>
    <w:bookmarkStart w:id="20" w:name="why-baghdad-a-commitment-to-impact"/>
    <w:p>
      <w:pPr>
        <w:pStyle w:val="Heading2"/>
      </w:pPr>
      <w:r>
        <w:t xml:space="preserve">Why Baghdad? A Commitment to Impact</w:t>
      </w:r>
    </w:p>
    <w:p>
      <w:pPr>
        <w:pStyle w:val="FirstParagraph"/>
      </w:pPr>
      <w:r>
        <w:t xml:space="preserve">Baghdad, as the capital of Iraq, has long been a hub of intellectual and cultural exchange. However, it also faces unique healthcare challenges stemming from decades of conflict, economic instability, and limited resources. These challenges demand innovative research initiatives that address both immediate public health needs and long-term systemic improvements. As a Medical Researcher with experience in low-resource settings, I am deeply motivated to apply my skills to tackle these issues head-on. My goal is not only to contribute to scientific advancements but also to support the development of sustainable healthcare systems that empower local communities.</w:t>
      </w:r>
    </w:p>
    <w:p>
      <w:pPr>
        <w:pStyle w:val="BodyText"/>
      </w:pPr>
      <w:r>
        <w:t xml:space="preserve">During my career, I have focused on research areas such as infectious disease epidemiology, public health policy, and community-based interventions. These areas are particularly relevant in Baghdad, where outbreaks of diseases like malaria, tuberculosis, and respiratory illnesses remain persistent challenges. My work has involved collaborating with international organizations to design studies that prioritize equitable access to healthcare. I am confident that my experience aligns with the mission of [Institution Name] to drive meaningful change through research.</w:t>
      </w:r>
    </w:p>
    <w:bookmarkEnd w:id="20"/>
    <w:bookmarkStart w:id="21" w:name="academic-and-professional-qualifications"/>
    <w:p>
      <w:pPr>
        <w:pStyle w:val="Heading2"/>
      </w:pPr>
      <w:r>
        <w:t xml:space="preserve">Academic and Professional Qualifications</w:t>
      </w:r>
    </w:p>
    <w:p>
      <w:pPr>
        <w:pStyle w:val="FirstParagraph"/>
      </w:pPr>
      <w:r>
        <w:t xml:space="preserve">I hold a Master’s degree in Public Health with a specialization in Epidemiology from [University Name], where I conducted research on the impact of environmental factors on disease transmission. My doctoral studies at [PhD Institution] further deepened my expertise in medical research, with a focus on developing data-driven strategies to improve healthcare outcomes. Throughout my academic journey, I have published peer-reviewed articles in journals such as the</w:t>
      </w:r>
      <w:r>
        <w:t xml:space="preserve"> </w:t>
      </w:r>
      <w:r>
        <w:rPr>
          <w:iCs/>
          <w:i/>
        </w:rPr>
        <w:t xml:space="preserve">Journal of Global Health</w:t>
      </w:r>
      <w:r>
        <w:t xml:space="preserve"> </w:t>
      </w:r>
      <w:r>
        <w:t xml:space="preserve">and contributed to reports for organizations like the World Health Organization (WHO) and Médecins Sans Frontières (MSF).</w:t>
      </w:r>
    </w:p>
    <w:p>
      <w:pPr>
        <w:pStyle w:val="BodyText"/>
      </w:pPr>
      <w:r>
        <w:t xml:space="preserve">As a Medical Researcher, I have led projects that range from clinical trials to health systems analysis. For example, during my tenure at [Previous Institution], I spearheaded a study on antimicrobial resistance in urban populations, which resulted in the implementation of new diagnostic protocols at local clinics. My ability to design robust research methodologies, analyze complex datasets using tools like R and SPSS, and communicate findings effectively to diverse stakeholders has consistently been recognized by peers and supervisors alike.</w:t>
      </w:r>
    </w:p>
    <w:bookmarkEnd w:id="21"/>
    <w:bookmarkStart w:id="22" w:name="skills-and-achievements"/>
    <w:p>
      <w:pPr>
        <w:pStyle w:val="Heading2"/>
      </w:pPr>
      <w:r>
        <w:t xml:space="preserve">Skills and Achievements</w:t>
      </w:r>
    </w:p>
    <w:p>
      <w:pPr>
        <w:pStyle w:val="FirstParagraph"/>
      </w:pPr>
      <w:r>
        <w:t xml:space="preserve">My technical skills as a Medical Researcher include proficiency in statistical analysis, data visualization, and grant writing. I have successfully secured funding from entities such as the National Institutes of Health (NIH) and the European Union to support my research initiatives. Additionally, I am fluent in Arabic and English, which enables me to bridge communication gaps between local communities and international collaborators. This linguistic versatility is particularly valuable in Baghdad, where cross-cultural collaboration is essential for effective public health interventions.</w:t>
      </w:r>
    </w:p>
    <w:p>
      <w:pPr>
        <w:pStyle w:val="BodyText"/>
      </w:pPr>
      <w:r>
        <w:t xml:space="preserve">One of my most significant achievements was co-developing a mobile health (mHealth) platform that improved maternal healthcare access in rural areas of Iraq. This project, which involved partnerships with local NGOs and government agencies, demonstrated the power of technology to overcome resource limitations. The platform’s success led to its adoption by the Iraqi Ministry of Health, highlighting my ability to translate research into tangible outcomes.</w:t>
      </w:r>
    </w:p>
    <w:bookmarkEnd w:id="22"/>
    <w:bookmarkStart w:id="23" w:name="adaptability-and-cultural-sensitivity"/>
    <w:p>
      <w:pPr>
        <w:pStyle w:val="Heading2"/>
      </w:pPr>
      <w:r>
        <w:t xml:space="preserve">Adaptability and Cultural Sensitivity</w:t>
      </w:r>
    </w:p>
    <w:p>
      <w:pPr>
        <w:pStyle w:val="FirstParagraph"/>
      </w:pPr>
      <w:r>
        <w:t xml:space="preserve">Working as a Medical Researcher in Baghdad requires not only technical expertise but also adaptability and cultural awareness. I have spent extended periods in conflict-affected regions, including Iraq, where I volunteered with humanitarian organizations to provide medical care and conduct needs assessments. These experiences have taught me the importance of building trust with local populations and respecting their traditions while introducing evidence-based practices. My ability to navigate complex political and social landscapes ensures that my research is both relevant and respectful of the community’s values.</w:t>
      </w:r>
    </w:p>
    <w:p>
      <w:pPr>
        <w:pStyle w:val="BodyText"/>
      </w:pPr>
      <w:r>
        <w:t xml:space="preserve">Moreover, I am committed to fostering collaboration between Iraqi researchers and international partners. By sharing knowledge and resources, we can create a more resilient healthcare ecosystem in Baghdad. I believe that research should be a collaborative effort, and I am eager to mentor young scientists in Iraq while learning from their unique perspectives.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 Medical Researcher, combined with my passion for improving healthcare in Iraq Baghdad, makes me a strong fit for this opportunity. I am particularly drawn to [Institution Name]’s dedication to addressing health disparities and promoting innovation in medical research. I would be honored to contribute my skills to your team and help advance the mission of transforming healthcare in this vital region.</w:t>
      </w:r>
    </w:p>
    <w:p>
      <w:pPr>
        <w:pStyle w:val="BodyText"/>
      </w:pPr>
      <w:r>
        <w:t xml:space="preserve">Thank you for considering my application. I would welcome the opportunity to discuss how my experience and vision align with the goals of [Institution Name]. Please feel free to contact me at [Your Phone Number] or [Your Email Address] at your convenience. I look forward to the possibility of working together to make a lasting impact in Baghdad, Iraq.</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Iraq Baghdad</dc:title>
  <dc:creator/>
  <cp:keywords/>
  <dcterms:created xsi:type="dcterms:W3CDTF">2026-07-24T20:37:35Z</dcterms:created>
  <dcterms:modified xsi:type="dcterms:W3CDTF">2026-07-24T20:37:35Z</dcterms:modified>
</cp:coreProperties>
</file>

<file path=docProps/custom.xml><?xml version="1.0" encoding="utf-8"?>
<Properties xmlns="http://schemas.openxmlformats.org/officeDocument/2006/custom-properties" xmlns:vt="http://schemas.openxmlformats.org/officeDocument/2006/docPropsVTypes"/>
</file>