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Medical Researcher position at [Institution Name] in Tanzania Dar es Salaam. With a strong academic background in biomedical sciences, hands-on experience in clinical research, and a deep commitment to addressing public health challenges, I am eager to contribute my expertise to advance medical research initiatives that directly impact the communities of Tanzania Dar es Salaam. This opportunity aligns perfectly with my career goals of leveraging scientific innovation to improve healthcare outcomes in resource-limited settings.</w:t>
      </w:r>
    </w:p>
    <w:p>
      <w:pPr>
        <w:pStyle w:val="BodyText"/>
      </w:pPr>
      <w:r>
        <w:t xml:space="preserve">As a dedicated Medical Researcher, I have spent the past [X years] honing my skills in designing and executing research studies, analyzing complex data sets, and collaborating with multidisciplinary teams. My work has focused on areas such as infectious diseases, epidemiology, and health systems strengthening—fields that are critical to the healthcare landscape of Tanzania Dar es Salaam. I am particularly drawn to this role because of the institution’s reputation for fostering cutting-edge research and its commitment to addressing the unique health challenges faced by Tanzanian populations.</w:t>
      </w:r>
    </w:p>
    <w:bookmarkStart w:id="20" w:name="why-tanzania-dar-es-salaam"/>
    <w:p>
      <w:pPr>
        <w:pStyle w:val="Heading2"/>
      </w:pPr>
      <w:r>
        <w:t xml:space="preserve">Why Tanzania Dar es Salaam?</w:t>
      </w:r>
    </w:p>
    <w:p>
      <w:pPr>
        <w:pStyle w:val="FirstParagraph"/>
      </w:pPr>
      <w:r>
        <w:t xml:space="preserve">Tanzania Dar es Salaam is a vibrant hub of cultural diversity and economic activity, but it also faces significant public health challenges, including high burdens of malaria, HIV/AIDS, and maternal mortality. As a Medical Researcher with a passion for equitable healthcare solutions, I am motivated to contribute to research that directly addresses these issues. The opportunity to work in Tanzania Dar es Salaam is not just professionally fulfilling but deeply personal—for me, it represents a chance to make a tangible difference in the lives of people who often lack access to advanced medical care.</w:t>
      </w:r>
    </w:p>
    <w:p>
      <w:pPr>
        <w:pStyle w:val="BodyText"/>
      </w:pPr>
      <w:r>
        <w:t xml:space="preserve">My experience in Tanzania Dar es Salaam has been shaped by collaborations with local universities, NGOs, and government health departments. For instance, during my time as a [previous role] at [previous institution], I led a study on the efficacy of community-based malaria prevention strategies in rural areas of the region. This project required navigating logistical challenges, building trust with local communities, and ensuring that findings were translated into actionable policies. These experiences have strengthened my ability to conduct research that is both scientifically rigorous and socially relevant.</w:t>
      </w:r>
    </w:p>
    <w:bookmarkEnd w:id="20"/>
    <w:bookmarkStart w:id="21" w:name="skills-and-qualifications"/>
    <w:p>
      <w:pPr>
        <w:pStyle w:val="Heading2"/>
      </w:pPr>
      <w:r>
        <w:t xml:space="preserve">Skills and Qualifications</w:t>
      </w:r>
    </w:p>
    <w:p>
      <w:pPr>
        <w:pStyle w:val="FirstParagraph"/>
      </w:pPr>
      <w:r>
        <w:t xml:space="preserve">My qualifications as a Medical Researcher include:</w:t>
      </w:r>
    </w:p>
    <w:p>
      <w:pPr>
        <w:numPr>
          <w:ilvl w:val="0"/>
          <w:numId w:val="1001"/>
        </w:numPr>
        <w:pStyle w:val="Compact"/>
      </w:pPr>
      <w:r>
        <w:rPr>
          <w:bCs/>
          <w:b/>
        </w:rPr>
        <w:t xml:space="preserve">Research Design and Execution:</w:t>
      </w:r>
      <w:r>
        <w:t xml:space="preserve"> </w:t>
      </w:r>
      <w:r>
        <w:t xml:space="preserve">Proficient in developing research protocols, conducting literature reviews, and managing clinical trials from conception to publication.</w:t>
      </w:r>
    </w:p>
    <w:p>
      <w:pPr>
        <w:numPr>
          <w:ilvl w:val="0"/>
          <w:numId w:val="1001"/>
        </w:numPr>
        <w:pStyle w:val="Compact"/>
      </w:pPr>
      <w:r>
        <w:rPr>
          <w:bCs/>
          <w:b/>
        </w:rPr>
        <w:t xml:space="preserve">Data Analysis:</w:t>
      </w:r>
      <w:r>
        <w:t xml:space="preserve"> </w:t>
      </w:r>
      <w:r>
        <w:t xml:space="preserve">Expertise in statistical software (e.g., SPSS, R, Stata) and experience with qualitative data analysis tools such as NVivo.</w:t>
      </w:r>
    </w:p>
    <w:p>
      <w:pPr>
        <w:numPr>
          <w:ilvl w:val="0"/>
          <w:numId w:val="1001"/>
        </w:numPr>
        <w:pStyle w:val="Compact"/>
      </w:pPr>
      <w:r>
        <w:rPr>
          <w:bCs/>
          <w:b/>
        </w:rPr>
        <w:t xml:space="preserve">Grant Writing and Funding:</w:t>
      </w:r>
      <w:r>
        <w:t xml:space="preserve"> </w:t>
      </w:r>
      <w:r>
        <w:t xml:space="preserve">Successfully secured funding for projects through organizations like [relevant agencies], ensuring the sustainability of research initiatives.</w:t>
      </w:r>
    </w:p>
    <w:p>
      <w:pPr>
        <w:numPr>
          <w:ilvl w:val="0"/>
          <w:numId w:val="1001"/>
        </w:numPr>
        <w:pStyle w:val="Compact"/>
      </w:pPr>
      <w:r>
        <w:rPr>
          <w:bCs/>
          <w:b/>
        </w:rPr>
        <w:t xml:space="preserve">Cross-Cultural Collaboration:</w:t>
      </w:r>
      <w:r>
        <w:t xml:space="preserve"> </w:t>
      </w:r>
      <w:r>
        <w:t xml:space="preserve">Fluent in English and Swahili, with a proven ability to work effectively with diverse stakeholders, including local health workers, policymakers, and international partners.</w:t>
      </w:r>
    </w:p>
    <w:p>
      <w:pPr>
        <w:numPr>
          <w:ilvl w:val="0"/>
          <w:numId w:val="1001"/>
        </w:numPr>
        <w:pStyle w:val="Compact"/>
      </w:pPr>
      <w:r>
        <w:rPr>
          <w:bCs/>
          <w:b/>
        </w:rPr>
        <w:t xml:space="preserve">Publication and Dissemination:</w:t>
      </w:r>
      <w:r>
        <w:t xml:space="preserve"> </w:t>
      </w:r>
      <w:r>
        <w:t xml:space="preserve">Published peer-reviewed articles in journals such as [relevant journals] and presented findings at conferences like [conference names], ensuring that research reaches both academic and practical audiences.</w:t>
      </w:r>
    </w:p>
    <w:p>
      <w:pPr>
        <w:pStyle w:val="FirstParagraph"/>
      </w:pPr>
      <w:r>
        <w:t xml:space="preserve">One of my most significant achievements was spearheading a study on the integration of digital health tools into primary care systems in Tanzania. This project not only improved data collection efficiency but also empowered healthcare workers to make evidence-based decisions. The results were published in [Journal Name], and the methodology has since been adopted by several local clinics. Such experiences have reinforced my belief that medical research must be rooted in the realities of the communities it serves—and Tanzania Dar es Salaam provides an ideal setting for this mission.</w:t>
      </w:r>
    </w:p>
    <w:bookmarkEnd w:id="21"/>
    <w:bookmarkStart w:id="22" w:name="commitment-to-local-impact"/>
    <w:p>
      <w:pPr>
        <w:pStyle w:val="Heading2"/>
      </w:pPr>
      <w:r>
        <w:t xml:space="preserve">Commitment to Local Impact</w:t>
      </w:r>
    </w:p>
    <w:p>
      <w:pPr>
        <w:pStyle w:val="FirstParagraph"/>
      </w:pPr>
      <w:r>
        <w:t xml:space="preserve">Tanzania Dar es Salaam is at a pivotal moment in its healthcare journey, with growing investments in research infrastructure and a need for innovative solutions. As a Medical Researcher, I am eager to contribute to this progress by focusing on areas such as:</w:t>
      </w:r>
    </w:p>
    <w:p>
      <w:pPr>
        <w:numPr>
          <w:ilvl w:val="0"/>
          <w:numId w:val="1002"/>
        </w:numPr>
        <w:pStyle w:val="Compact"/>
      </w:pPr>
      <w:r>
        <w:rPr>
          <w:bCs/>
          <w:b/>
        </w:rPr>
        <w:t xml:space="preserve">Health Equity:</w:t>
      </w:r>
      <w:r>
        <w:t xml:space="preserve"> </w:t>
      </w:r>
      <w:r>
        <w:t xml:space="preserve">Investigating disparities in access to care and developing interventions to bridge gaps in rural and urban populations.</w:t>
      </w:r>
    </w:p>
    <w:p>
      <w:pPr>
        <w:numPr>
          <w:ilvl w:val="0"/>
          <w:numId w:val="1002"/>
        </w:numPr>
        <w:pStyle w:val="Compact"/>
      </w:pPr>
      <w:r>
        <w:rPr>
          <w:bCs/>
          <w:b/>
        </w:rPr>
        <w:t xml:space="preserve">Capacity Building:</w:t>
      </w:r>
      <w:r>
        <w:t xml:space="preserve"> </w:t>
      </w:r>
      <w:r>
        <w:t xml:space="preserve">Mentoring local researchers and students to ensure the long-term sustainability of health research efforts.</w:t>
      </w:r>
    </w:p>
    <w:p>
      <w:pPr>
        <w:numPr>
          <w:ilvl w:val="0"/>
          <w:numId w:val="1002"/>
        </w:numPr>
        <w:pStyle w:val="Compact"/>
      </w:pPr>
      <w:r>
        <w:rPr>
          <w:bCs/>
          <w:b/>
        </w:rPr>
        <w:t xml:space="preserve">Innovation in Diagnostics:</w:t>
      </w:r>
      <w:r>
        <w:t xml:space="preserve"> </w:t>
      </w:r>
      <w:r>
        <w:t xml:space="preserve">Exploring low-cost, scalable technologies to improve disease detection and treatment outcomes.</w:t>
      </w:r>
    </w:p>
    <w:p>
      <w:pPr>
        <w:pStyle w:val="FirstParagraph"/>
      </w:pPr>
      <w:r>
        <w:t xml:space="preserve">I am particularly interested in collaborating with institutions like [Institution Name] to leverage their resources and expertise. My ability to adapt research methodologies to local contexts, combined with my fluency in the cultural and linguistic nuances of Tanzania Dar es Salaam, positions me to make immediate contributions to your team.</w:t>
      </w:r>
    </w:p>
    <w:bookmarkEnd w:id="22"/>
    <w:bookmarkStart w:id="23" w:name="conclusion"/>
    <w:p>
      <w:pPr>
        <w:pStyle w:val="Heading2"/>
      </w:pPr>
      <w:r>
        <w:t xml:space="preserve">Conclusion</w:t>
      </w:r>
    </w:p>
    <w:p>
      <w:pPr>
        <w:pStyle w:val="FirstParagraph"/>
      </w:pPr>
      <w:r>
        <w:t xml:space="preserve">In conclusion, I am confident that my background as a Medical Researcher, combined with my passion for public health in Tanzania Dar es Salaam, makes me an ideal candidate for this role. I am eager to bring my skills in research design, data analysis, and community engagement to support the institution’s mission of advancing healthcare through science. Thank you for considering my application. I look forward to the opportunity to discuss how I can contribute to your team and the broader goals of medical research in Tanzania Dar es Salaam.</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Tanzania Dar es Salaam</dc:title>
  <dc:creator/>
  <dc:language>en</dc:language>
  <cp:keywords/>
  <dcterms:created xsi:type="dcterms:W3CDTF">2026-07-24T20:37:14Z</dcterms:created>
  <dcterms:modified xsi:type="dcterms:W3CDTF">2026-07-24T20:37:14Z</dcterms:modified>
</cp:coreProperties>
</file>

<file path=docProps/custom.xml><?xml version="1.0" encoding="utf-8"?>
<Properties xmlns="http://schemas.openxmlformats.org/officeDocument/2006/custom-properties" xmlns:vt="http://schemas.openxmlformats.org/officeDocument/2006/docPropsVTypes"/>
</file>