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5" w:name="Xaa2d38dbc407514d06a899665942d17ca320f8f"/>
    <w:p>
      <w:pPr>
        <w:pStyle w:val="Heading1"/>
      </w:pPr>
      <w:r>
        <w:t xml:space="preserve">Cover Letter for Meteorologist Position in Colombia Bogotá</w:t>
      </w:r>
    </w:p>
    <w:p>
      <w:pPr>
        <w:pStyle w:val="FirstParagraph"/>
      </w:pPr>
      <w:r>
        <w:t xml:space="preserve">Dear [Hiring Manager's Name],</w:t>
      </w:r>
    </w:p>
    <w:p>
      <w:pPr>
        <w:pStyle w:val="BodyText"/>
      </w:pPr>
      <w:r>
        <w:t xml:space="preserve">I am writing to express my sincere interest in the Meteorologist position at your esteemed organization in Colombia Bogotá. As a dedicated and experienced meteorologist with a passion for understanding atmospheric phenomena and their impact on communities, I am eager to contribute my expertise to support weather forecasting, climate research, and environmental monitoring initiatives in this dynamic city. Colombia Bogotá, with its unique geographical location and diverse climatic conditions, presents both challenges and opportunities for meteorological professionals. My academic background, professional experience, and commitment to scientific excellence align perfectly with the requirements of this role.</w:t>
      </w:r>
    </w:p>
    <w:bookmarkStart w:id="20" w:name="professional-background-and-expertise"/>
    <w:p>
      <w:pPr>
        <w:pStyle w:val="Heading2"/>
      </w:pPr>
      <w:r>
        <w:t xml:space="preserve">Professional Background and Expertise</w:t>
      </w:r>
    </w:p>
    <w:p>
      <w:pPr>
        <w:pStyle w:val="FirstParagraph"/>
      </w:pPr>
      <w:r>
        <w:t xml:space="preserve">With a [insert degree, e.g., Master’s in Meteorology or Atmospheric Sciences] from [insert university], I have developed a strong foundation in atmospheric physics, climatology, and meteorological modeling. My career has been driven by a desire to apply scientific knowledge to real-world problems, particularly those affecting urban environments like Colombia Bogotá. Over the past [insert years] years, I have worked in various capacities—ranging from weather forecasting at national meteorological agencies to research projects focused on climate change impacts and disaster risk reduction. These experiences have equipped me with the technical skills and analytical mindset necessary to thrive in a role that demands precision, adaptability, and a deep understanding of local weather patterns.</w:t>
      </w:r>
    </w:p>
    <w:p>
      <w:pPr>
        <w:pStyle w:val="BodyText"/>
      </w:pPr>
      <w:r>
        <w:t xml:space="preserve">One of my key strengths is my ability to interpret complex meteorological data using advanced tools such as [mention specific software or models, e.g., WRF, GFS, or Python-based analysis platforms]. I have consistently demonstrated the ability to translate this data into actionable insights for stakeholders, whether it be advising agricultural communities on rainfall trends or collaborating with urban planners to mitigate the effects of extreme weather events. In Colombia Bogotá, where microclimates and altitude play a critical role in weather dynamics, this skill set is especially valuable. My work has always emphasized the importance of tailoring forecasts to local conditions, ensuring that communities are well-informed and prepared for potential hazards.</w:t>
      </w:r>
    </w:p>
    <w:bookmarkEnd w:id="20"/>
    <w:bookmarkStart w:id="21" w:name="X2cdecc457256d71b4b39a7ffbd675916d86d89f"/>
    <w:p>
      <w:pPr>
        <w:pStyle w:val="Heading2"/>
      </w:pPr>
      <w:r>
        <w:t xml:space="preserve">Commitment to Colombia Bogotá’s Meteorological Needs</w:t>
      </w:r>
    </w:p>
    <w:p>
      <w:pPr>
        <w:pStyle w:val="FirstParagraph"/>
      </w:pPr>
      <w:r>
        <w:t xml:space="preserve">Colombia Bogotá is a city of immense cultural and economic significance, but it also faces unique meteorological challenges. Its high-altitude environment, proximity to the Andes Mountains, and frequent shifts in weather patterns require a nuanced approach to forecasting. As a meteorologist, I understand that accurate predictions are not just about numbers—they are about safeguarding lives, supporting infrastructure development, and enabling informed decision-making across sectors. I am particularly drawn to this opportunity because of my deep respect for the work of meteorologists in Bogotá, who play a vital role in monitoring phenomena such as sudden temperature drops, heavy rainfall events, and air quality fluctuations that impact millions of residents.</w:t>
      </w:r>
    </w:p>
    <w:p>
      <w:pPr>
        <w:pStyle w:val="BodyText"/>
      </w:pPr>
      <w:r>
        <w:t xml:space="preserve">My professional journey has included collaborations with institutions that prioritize climate resilience and public safety. For example, during my tenure at [insert previous organization], I contributed to a project analyzing the correlation between El Niño-Southern Oscillation (ENSO) patterns and rainfall variability in the Andean region. This research directly informed policies aimed at mitigating flood risks in urban areas like Bogotá. I am confident that my experience with such initiatives will enable me to make immediate contributions to your team’s mission of enhancing meteorological services in Colombia.</w:t>
      </w:r>
    </w:p>
    <w:bookmarkEnd w:id="21"/>
    <w:bookmarkStart w:id="22" w:name="adaptability-and-cultural-sensitivity"/>
    <w:p>
      <w:pPr>
        <w:pStyle w:val="Heading2"/>
      </w:pPr>
      <w:r>
        <w:t xml:space="preserve">Adaptability and Cultural Sensitivity</w:t>
      </w:r>
    </w:p>
    <w:p>
      <w:pPr>
        <w:pStyle w:val="FirstParagraph"/>
      </w:pPr>
      <w:r>
        <w:t xml:space="preserve">Colombia Bogotá is a vibrant city with a rich cultural heritage, and I am eager to immerse myself in its unique environment. My ability to work effectively in multicultural settings has been honed through collaborations with international teams and local communities. I believe that successful meteorological work requires not only technical expertise but also an understanding of the social and economic contexts in which weather impacts are felt. In Bogotá, where climate change is increasingly shaping public health, agriculture, and urban planning, this holistic approach is essential.</w:t>
      </w:r>
    </w:p>
    <w:p>
      <w:pPr>
        <w:pStyle w:val="BodyText"/>
      </w:pPr>
      <w:r>
        <w:t xml:space="preserve">Additionally, my fluency in [insert languages] allows me to communicate seamlessly with both local and global stakeholders. This skill will be instrumental in fostering partnerships with government agencies, academic institutions, and NGOs that are critical to advancing meteorological research and public awareness in Colombia. I am also committed to staying updated on regional weather trends through continuous learning, ensuring that my forecasts remain accurate and relevant to the needs of Bogotá’s population.</w:t>
      </w:r>
    </w:p>
    <w:bookmarkEnd w:id="22"/>
    <w:bookmarkStart w:id="23" w:name="why-this-role-matters"/>
    <w:p>
      <w:pPr>
        <w:pStyle w:val="Heading2"/>
      </w:pPr>
      <w:r>
        <w:t xml:space="preserve">Why This Role Matters</w:t>
      </w:r>
    </w:p>
    <w:p>
      <w:pPr>
        <w:pStyle w:val="FirstParagraph"/>
      </w:pPr>
      <w:r>
        <w:t xml:space="preserve">The role of a Meteorologist in Colombia Bogotá is more than a profession—it is a responsibility to the community. Weather patterns in this region can shift rapidly, and even minor inaccuracies in forecasts can have significant consequences. My dedication to precision, combined with my passion for public service, drives me to excel in this field. I am particularly interested in contributing to initiatives that improve early warning systems for natural disasters, support sustainable urban development, and promote climate literacy among residents.</w:t>
      </w:r>
    </w:p>
    <w:p>
      <w:pPr>
        <w:pStyle w:val="BodyText"/>
      </w:pPr>
      <w:r>
        <w:t xml:space="preserve">Furthermore, Bogotá’s status as a hub for scientific innovation and environmental policy makes it an ideal location to advance meteorological research. I am eager to collaborate with your team on projects that leverage cutting-edge technologies such as satellite imagery, AI-driven modeling, and IoT-based weather sensors. By integrating these tools into traditional forecasting methods, we can enhance the accuracy and accessibility of weather information for all sectors of society.</w:t>
      </w:r>
    </w:p>
    <w:bookmarkEnd w:id="23"/>
    <w:bookmarkStart w:id="24" w:name="conclusion"/>
    <w:p>
      <w:pPr>
        <w:pStyle w:val="Heading2"/>
      </w:pPr>
      <w:r>
        <w:t xml:space="preserve">Conclusion</w:t>
      </w:r>
    </w:p>
    <w:p>
      <w:pPr>
        <w:pStyle w:val="FirstParagraph"/>
      </w:pPr>
      <w:r>
        <w:t xml:space="preserve">In conclusion, I am excited about the opportunity to join your organization as a Meteorologist in Colombia Bogotá. My technical expertise, hands-on experience, and commitment to public service align closely with the goals of this role. I am confident that my background will enable me to contribute meaningfully to your team’s efforts in delivering reliable weather forecasts, supporting climate resilience initiatives, and fostering a deeper understanding of atmospheric science in this remarkable city.</w:t>
      </w:r>
    </w:p>
    <w:p>
      <w:pPr>
        <w:pStyle w:val="BodyText"/>
      </w:pPr>
      <w:r>
        <w:t xml:space="preserve">Thank you for considering my application. I would welcome the chance to discuss how my skills and vision align with your organization’s mission. Please feel free to contact me at [your phone number] or [your email address] at your earliest convenience. I look forward to the possibility of contributing to the continued success of meteorological services in Colombia Bogotá.</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Position in Colombia Bogotá</dc:title>
  <dc:creator/>
  <cp:keywords/>
  <dcterms:created xsi:type="dcterms:W3CDTF">2025-12-10T06:05:11Z</dcterms:created>
  <dcterms:modified xsi:type="dcterms:W3CDTF">2025-12-10T06:05:11Z</dcterms:modified>
</cp:coreProperties>
</file>

<file path=docProps/custom.xml><?xml version="1.0" encoding="utf-8"?>
<Properties xmlns="http://schemas.openxmlformats.org/officeDocument/2006/custom-properties" xmlns:vt="http://schemas.openxmlformats.org/officeDocument/2006/docPropsVTypes"/>
</file>