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Meteorologist position at your esteemed organization in Ivory Coast Abidjan. As a dedicated and experienced meteorologist with a passion for understanding and predicting atmospheric phenomena, I am eager to contribute my expertise to a region as climatically dynamic and environmentally significant as Abidjan. This opportunity aligns perfectly with my professional goals, and I am excited about the possibility of working in a location where accurate weather forecasting and climate research are critical for agriculture, urban planning, disaster preparedness, and public safety.</w:t>
      </w:r>
    </w:p>
    <w:p>
      <w:pPr>
        <w:pStyle w:val="BodyText"/>
      </w:pPr>
      <w:r>
        <w:t xml:space="preserve">With a strong academic background in Meteorology from [University Name], I have developed a comprehensive understanding of atmospheric science, including numerical weather prediction models, climate change impacts, and the analysis of meteorological data. My career has focused on leveraging cutting-edge technology to improve weather forecasting accuracy and provide actionable insights for communities and industries. However, it is the unique climatic challenges of regions like Ivory Coast Abidjan that have always drawn me to this field. The tropical climate of Abidjan, characterized by its distinct wet and dry seasons, high humidity, and the potential for extreme weather events such as heavy rainfall and storms, requires precise forecasting to support sustainable development and resilience.</w:t>
      </w:r>
    </w:p>
    <w:p>
      <w:pPr>
        <w:pStyle w:val="BodyText"/>
      </w:pPr>
      <w:r>
        <w:t xml:space="preserve">What excites me most about this role is the chance to apply my skills in a location where meteorological services directly impact the lives of millions. Ivory Coast Abidjan, as a major economic hub in West Africa, faces complex weather patterns influenced by both local and regional factors. My experience working with satellite data, radar systems, and climate modeling tools has equipped me to analyze these patterns effectively. For instance, during my time at [Previous Employer/Organization], I led a project that integrated real-time weather data into predictive models for agricultural planning in sub-Saharan Africa. This work not only improved crop yield predictions but also helped farmers mitigate the risks of droughts and floods—challenges that are increasingly relevant to Abidjan’s growing population and economy.</w:t>
      </w:r>
    </w:p>
    <w:p>
      <w:pPr>
        <w:pStyle w:val="BodyText"/>
      </w:pPr>
      <w:r>
        <w:t xml:space="preserve">Moreover, my commitment to public service and environmental stewardship resonates deeply with the mission of meteorological institutions in Ivory Coast. I have volunteered with organizations focused on climate literacy initiatives, where I educated communities on weather-related risks and preparedness strategies. In Abidjan, where rapid urbanization and climate change pose significant threats to infrastructure and ecosystems, such efforts are more crucial than ever. I am particularly interested in collaborating with local authorities to develop early warning systems for extreme weather events, ensuring that the people of Abidjan are better equipped to respond to emergencies.</w:t>
      </w:r>
    </w:p>
    <w:p>
      <w:pPr>
        <w:pStyle w:val="BodyText"/>
      </w:pPr>
      <w:r>
        <w:t xml:space="preserve">One of my core strengths as a meteorologist is my ability to communicate complex scientific concepts in accessible and actionable ways. Whether through public advisories, technical reports, or training sessions for stakeholders, I prioritize clarity and relevance. In Ivory Coast Abidjan, where diverse communities rely on accurate weather information for daily activities—from fishing in the Atlantic to managing urban traffic—I believe this skill will be invaluable. I am also committed to staying updated with the latest advancements in meteorological science, such as AI-driven forecasting tools and satellite-based monitoring systems, which can enhance the precision and timeliness of weather services.</w:t>
      </w:r>
    </w:p>
    <w:p>
      <w:pPr>
        <w:pStyle w:val="BodyText"/>
      </w:pPr>
      <w:r>
        <w:t xml:space="preserve">My professional journey has been guided by a belief that meteorology is not just about studying the weather but about safeguarding lives and livelihoods. In Ivory Coast Abidjan, where the interplay of coastal breezes, monsoonal rains, and urban heat islands creates a unique microclimate, this responsibility is both challenging and rewarding. I am confident that my technical expertise, combined with my dedication to community-focused meteorology, will enable me to make meaningful contributions to your organization. I am particularly interested in exploring opportunities to collaborate with local universities or research institutions on climate resilience projects, which could further strengthen the region’s capacity to adapt to a changing environment.</w:t>
      </w:r>
    </w:p>
    <w:p>
      <w:pPr>
        <w:pStyle w:val="BodyText"/>
      </w:pPr>
      <w:r>
        <w:t xml:space="preserve">Finally, I would like to emphasize that my decision to apply for this position is driven by a deep respect for the role of meteorologists in shaping sustainable futures. Ivory Coast Abidjan represents a vibrant and growing city with immense potential, but its development must be informed by reliable weather data and climate insights. I am eager to bring my skills, passion, and experience to this dynamic environment and work alongside your team to provide accurate forecasts, innovative solutions, and proactive strategies for weather-related challenges.</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contribute to the vital work of meteorology in Ivory Coast Abidjan.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Ivory Coast Abidjan</dc:title>
  <dc:creator/>
  <dc:language>en</dc:language>
  <cp:keywords/>
  <dcterms:created xsi:type="dcterms:W3CDTF">2026-07-24T09:43:52Z</dcterms:created>
  <dcterms:modified xsi:type="dcterms:W3CDTF">2026-07-24T09:43:52Z</dcterms:modified>
</cp:coreProperties>
</file>

<file path=docProps/custom.xml><?xml version="1.0" encoding="utf-8"?>
<Properties xmlns="http://schemas.openxmlformats.org/officeDocument/2006/custom-properties" xmlns:vt="http://schemas.openxmlformats.org/officeDocument/2006/docPropsVTypes"/>
</file>