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Military Officer position in Israel Tel Aviv. As a dedicated and experienced military professional with a strong commitment to national security, I am eager to contribute my skills, leadership expertise, and unwavering dedication to the Israeli Defense Forces (IDF) or any relevant organization operating in this dynamic and strategically vital region. My background as a Military Officer has equipped me with the resilience, tactical acumen, and ethical framework necessary to thrive in high-stakes environments, making me an ideal candidate for this opportunity.</w:t>
      </w:r>
    </w:p>
    <w:bookmarkStart w:id="20" w:name="why-israel-tel-aviv"/>
    <w:p>
      <w:pPr>
        <w:pStyle w:val="Heading2"/>
      </w:pPr>
      <w:r>
        <w:t xml:space="preserve">Why Israel Tel Aviv?</w:t>
      </w:r>
    </w:p>
    <w:p>
      <w:pPr>
        <w:pStyle w:val="FirstParagraph"/>
      </w:pPr>
      <w:r>
        <w:t xml:space="preserve">Israel Tel Aviv is not just a city; it is a hub of innovation, culture, and strategic importance that demands the highest standards of military leadership. The unique challenges and opportunities in this region require officers who understand the balance between security, diplomacy, and technological advancement. Having studied the IDF’s operational strategies and witnessed firsthand the critical role of military personnel in safeguarding Israel’s future, I am deeply motivated to serve in Tel Aviv. This position represents an opportunity to merge my professional expertise with a profound sense of purpose in one of the most dynamic cities in the Middle East.</w:t>
      </w:r>
    </w:p>
    <w:p>
      <w:pPr>
        <w:pStyle w:val="BodyText"/>
      </w:pPr>
      <w:r>
        <w:t xml:space="preserve">My experience as a Military Officer has been shaped by rigorous training, real-world deployments, and a steadfast commitment to excellence. I have served in roles that demanded not only technical proficiency but also the ability to lead diverse teams under pressure. Whether coordinating operations in urban environments or managing logistics during high-risk missions, I have consistently demonstrated adaptability, decisiveness, and a results-driven mindset. These experiences align seamlessly with the demands of a military role in Tel Aviv, where innovation and tradition intersect to address complex security challenges.</w:t>
      </w:r>
    </w:p>
    <w:bookmarkEnd w:id="20"/>
    <w:bookmarkStart w:id="21" w:name="key-qualifications-and-achievements"/>
    <w:p>
      <w:pPr>
        <w:pStyle w:val="Heading2"/>
      </w:pPr>
      <w:r>
        <w:t xml:space="preserve">Key Qualifications and Achievements</w:t>
      </w:r>
    </w:p>
    <w:p>
      <w:pPr>
        <w:pStyle w:val="FirstParagraph"/>
      </w:pPr>
      <w:r>
        <w:t xml:space="preserve">Throughout my career as a Military Officer, I have prioritized excellence in leadership, strategic planning, and operational efficiency. My accomplishments include:</w:t>
      </w:r>
    </w:p>
    <w:p>
      <w:pPr>
        <w:numPr>
          <w:ilvl w:val="0"/>
          <w:numId w:val="1001"/>
        </w:numPr>
        <w:pStyle w:val="Compact"/>
      </w:pPr>
      <w:r>
        <w:rPr>
          <w:bCs/>
          <w:b/>
        </w:rPr>
        <w:t xml:space="preserve">Leadership in High-Pressure Situations:</w:t>
      </w:r>
      <w:r>
        <w:t xml:space="preserve"> </w:t>
      </w:r>
      <w:r>
        <w:t xml:space="preserve">As a unit commander, I led a team of 50+ personnel during critical operations in [specific location or scenario], ensuring mission success while maintaining the safety and morale of my team.</w:t>
      </w:r>
    </w:p>
    <w:p>
      <w:pPr>
        <w:numPr>
          <w:ilvl w:val="0"/>
          <w:numId w:val="1001"/>
        </w:numPr>
        <w:pStyle w:val="Compact"/>
      </w:pPr>
      <w:r>
        <w:rPr>
          <w:bCs/>
          <w:b/>
        </w:rPr>
        <w:t xml:space="preserve">Tactical Expertise:</w:t>
      </w:r>
      <w:r>
        <w:t xml:space="preserve"> </w:t>
      </w:r>
      <w:r>
        <w:t xml:space="preserve">My background in [specific military branch or specialty, e.g., intelligence, logistics, combat engineering] has honed my ability to analyze complex situations and implement solutions that align with broader operational goals.</w:t>
      </w:r>
    </w:p>
    <w:p>
      <w:pPr>
        <w:numPr>
          <w:ilvl w:val="0"/>
          <w:numId w:val="1001"/>
        </w:numPr>
        <w:pStyle w:val="Compact"/>
      </w:pPr>
      <w:r>
        <w:rPr>
          <w:bCs/>
          <w:b/>
        </w:rPr>
        <w:t xml:space="preserve">Interagency Collaboration:</w:t>
      </w:r>
      <w:r>
        <w:t xml:space="preserve"> </w:t>
      </w:r>
      <w:r>
        <w:t xml:space="preserve">I have worked closely with civilian authorities, international allies, and other military branches to coordinate joint operations. This experience has taught me the value of communication, cultural awareness, and teamwork in achieving shared objectives.</w:t>
      </w:r>
    </w:p>
    <w:p>
      <w:pPr>
        <w:numPr>
          <w:ilvl w:val="0"/>
          <w:numId w:val="1001"/>
        </w:numPr>
        <w:pStyle w:val="Compact"/>
      </w:pPr>
      <w:r>
        <w:rPr>
          <w:bCs/>
          <w:b/>
        </w:rPr>
        <w:t xml:space="preserve">Ethical Integrity:</w:t>
      </w:r>
      <w:r>
        <w:t xml:space="preserve"> </w:t>
      </w:r>
      <w:r>
        <w:t xml:space="preserve">As a Military Officer, I have adhered to the highest standards of conduct, ensuring that all actions align with the principles of justice, accountability, and service to the nation.</w:t>
      </w:r>
    </w:p>
    <w:p>
      <w:pPr>
        <w:pStyle w:val="FirstParagraph"/>
      </w:pPr>
      <w:r>
        <w:t xml:space="preserve">One of my most significant achievements was [specific achievement, e.g., "leading a successful counter-terrorism operation in [region] that neutralized a critical threat while minimizing civilian casualties"]. This experience underscored the importance of balancing operational effectiveness with humanitarian considerations—a balance that is essential in the multifaceted environment of Israel Tel Aviv.</w:t>
      </w:r>
    </w:p>
    <w:bookmarkEnd w:id="21"/>
    <w:bookmarkStart w:id="22" w:name="Xb367bf17cabe2a9a611e19bd9bddc15cb641fb7"/>
    <w:p>
      <w:pPr>
        <w:pStyle w:val="Heading2"/>
      </w:pPr>
      <w:r>
        <w:t xml:space="preserve">Alignment with Israel’s Military and Strategic Goals</w:t>
      </w:r>
    </w:p>
    <w:p>
      <w:pPr>
        <w:pStyle w:val="FirstParagraph"/>
      </w:pPr>
      <w:r>
        <w:t xml:space="preserve">The Israeli military, particularly in Tel Aviv, operates at the intersection of technological innovation and traditional defense strategies. As a Military Officer, I am deeply committed to supporting initiatives that enhance national security through cutting-edge solutions while maintaining the foundational values of the IDF. My experience with [specific technology or program, e.g., cyber warfare, drone operations, or intelligence systems] has prepared me to contribute to projects that align with Israel’s forward-thinking approach to defense.</w:t>
      </w:r>
    </w:p>
    <w:p>
      <w:pPr>
        <w:pStyle w:val="BodyText"/>
      </w:pPr>
      <w:r>
        <w:t xml:space="preserve">Furthermore, Tel Aviv’s status as a center for startups and technological advancement presents unique opportunities for military officers to collaborate with civilian experts. I am particularly interested in leveraging my skills in [specific area, e.g., data analysis, logistics management] to support initiatives that integrate military and civilian resources for the greater good. This synergy is crucial in addressing modern challenges such as cyber threats, asymmetric warfare, and regional instability.</w:t>
      </w:r>
    </w:p>
    <w:bookmarkEnd w:id="22"/>
    <w:bookmarkStart w:id="23" w:name="why-i-am-the-right-candidate"/>
    <w:p>
      <w:pPr>
        <w:pStyle w:val="Heading2"/>
      </w:pPr>
      <w:r>
        <w:t xml:space="preserve">Why I Am the Right Candidate</w:t>
      </w:r>
    </w:p>
    <w:p>
      <w:pPr>
        <w:pStyle w:val="FirstParagraph"/>
      </w:pPr>
      <w:r>
        <w:t xml:space="preserve">My dedication to service, combined with my technical and leadership expertise, makes me a strong candidate for this role. I understand that being a Military Officer in Israel Tel Aviv requires more than just tactical proficiency—it demands a deep understanding of the region’s cultural, political, and historical context. I have spent years studying the complexities of Israeli security policy and am prepared to apply this knowledge to real-world scenarios.</w:t>
      </w:r>
    </w:p>
    <w:p>
      <w:pPr>
        <w:pStyle w:val="BodyText"/>
      </w:pPr>
      <w:r>
        <w:t xml:space="preserve">Moreover, my ability to work under pressure, communicate effectively with diverse stakeholders, and think critically in dynamic environments ensures that I can adapt to the ever-evolving demands of military service in Tel Aviv. I am also committed to continuous learning and professional development, which is essential for staying ahead of emerging threats and opportunities.</w:t>
      </w:r>
    </w:p>
    <w:bookmarkEnd w:id="23"/>
    <w:bookmarkStart w:id="24" w:name="conclusion"/>
    <w:p>
      <w:pPr>
        <w:pStyle w:val="Heading2"/>
      </w:pPr>
      <w:r>
        <w:t xml:space="preserve">Conclusion</w:t>
      </w:r>
    </w:p>
    <w:p>
      <w:pPr>
        <w:pStyle w:val="FirstParagraph"/>
      </w:pPr>
      <w:r>
        <w:t xml:space="preserve">In conclusion, I am eager to bring my skills, experience, and passion for service to the Military Officer position in Israel Tel Aviv. I am confident that my background as a dedicated military professional will enable me to make meaningful contributions to the IDF’s mission of protecting Israel’s security and fostering stability in the region. I would be honored to discuss how my qualifications align with your needs and look forward to the opportunity to contribute to this vital role.</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Israel Tel Aviv</dc:title>
  <dc:creator/>
  <dc:language>en</dc:language>
  <cp:keywords/>
  <dcterms:created xsi:type="dcterms:W3CDTF">2026-07-24T20:39:37Z</dcterms:created>
  <dcterms:modified xsi:type="dcterms:W3CDTF">2026-07-24T20:39:37Z</dcterms:modified>
</cp:coreProperties>
</file>

<file path=docProps/custom.xml><?xml version="1.0" encoding="utf-8"?>
<Properties xmlns="http://schemas.openxmlformats.org/officeDocument/2006/custom-properties" xmlns:vt="http://schemas.openxmlformats.org/officeDocument/2006/docPropsVTypes"/>
</file>