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Germany</w:t>
      </w:r>
      <w:r>
        <w:t xml:space="preserve"> </w:t>
      </w:r>
      <w:r>
        <w:t xml:space="preserve">Frankfurt</w:t>
      </w:r>
    </w:p>
    <w:bookmarkStart w:id="26" w:name="X956863a68716661e53592987392e3fe810fc638"/>
    <w:p>
      <w:pPr>
        <w:pStyle w:val="Heading1"/>
      </w:pPr>
      <w:r>
        <w:t xml:space="preserve">COVER LETTER FOR MUSICIAN IN GERMANY FRANKFURT</w:t>
      </w:r>
    </w:p>
    <w:p>
      <w:pPr>
        <w:pStyle w:val="FirstParagraph"/>
      </w:pPr>
      <w:r>
        <w:rPr>
          <w:bCs/>
          <w:b/>
        </w:rPr>
        <w:t xml:space="preserve">John Doe</w:t>
      </w:r>
      <w:r>
        <w:br/>
      </w:r>
      <w:r>
        <w:t xml:space="preserve">123 Music Street</w:t>
      </w:r>
      <w:r>
        <w:br/>
      </w:r>
      <w:r>
        <w:t xml:space="preserve">Berlin, Germany</w:t>
      </w:r>
      <w:r>
        <w:br/>
      </w:r>
      <w:r>
        <w:t xml:space="preserve">+49 123 4567890</w:t>
      </w:r>
      <w:r>
        <w:br/>
      </w:r>
      <w:r>
        <w:t xml:space="preserve">john.doe@email.de</w:t>
      </w:r>
      <w:r>
        <w:br/>
      </w:r>
      <w:r>
        <w:t xml:space="preserve">www.johndoe-music.com</w:t>
      </w:r>
    </w:p>
    <w:p>
      <w:pPr>
        <w:pStyle w:val="BodyText"/>
      </w:pPr>
      <w:r>
        <w:t xml:space="preserve">Date: October 25, 2023</w:t>
      </w:r>
    </w:p>
    <w:p>
      <w:pPr>
        <w:pStyle w:val="BodyText"/>
      </w:pPr>
      <w:r>
        <w:rPr>
          <w:bCs/>
          <w:b/>
        </w:rPr>
        <w:t xml:space="preserve">Frankfurt Music Association</w:t>
      </w:r>
      <w:r>
        <w:br/>
      </w:r>
      <w:r>
        <w:t xml:space="preserve">c/o Recruitment Committee</w:t>
      </w:r>
      <w:r>
        <w:br/>
      </w:r>
      <w:r>
        <w:t xml:space="preserve">Mainzer Landstraße 150</w:t>
      </w:r>
      <w:r>
        <w:br/>
      </w:r>
      <w:r>
        <w:t xml:space="preserve">60329 Frankfurt am Main, Germany</w:t>
      </w:r>
    </w:p>
    <w:bookmarkStart w:id="25" w:name="dear-hiring-team"/>
    <w:p>
      <w:pPr>
        <w:pStyle w:val="Heading2"/>
      </w:pPr>
      <w:r>
        <w:t xml:space="preserve">Dear Hiring Team,</w:t>
      </w:r>
    </w:p>
    <w:p>
      <w:pPr>
        <w:pStyle w:val="FirstParagraph"/>
      </w:pPr>
      <w:r>
        <w:t xml:space="preserve">I am writing to express my enthusiastic interest in joining the vibrant music community of Germany Frankfurt as a dedicated and versatile musician. With over a decade of experience performing, composing, and collaborating across genres—from classical orchestras to contemporary jazz ensembles—I am eager to contribute my passion for music to the cultural tapestry of this iconic city. As a musician deeply rooted in artistic innovation and technical mastery, I am confident that my skills align with the creative vision of Frankfurt’s thriving music scene.</w:t>
      </w:r>
    </w:p>
    <w:bookmarkStart w:id="20" w:name="why-germany-frankfurt"/>
    <w:p>
      <w:pPr>
        <w:pStyle w:val="Heading3"/>
      </w:pPr>
      <w:r>
        <w:t xml:space="preserve">Why Germany Frankfurt?</w:t>
      </w:r>
    </w:p>
    <w:p>
      <w:pPr>
        <w:pStyle w:val="FirstParagraph"/>
      </w:pPr>
      <w:r>
        <w:t xml:space="preserve">Frankfurt is not just a financial hub; it is a cultural epicenter where tradition and modernity coexist harmoniously. The city’s rich musical heritage, from its world-renowned opera houses to its underground electronic music venues, provides an unparalleled environment for artists to thrive. As a musician, I have always been drawn to cities that celebrate diversity in sound and encourage cross-cultural exchange. Frankfurt’s reputation as a melting pot of global influences resonates deeply with my own artistic philosophy, which emphasizes collaboration and the fusion of styles.</w:t>
      </w:r>
    </w:p>
    <w:p>
      <w:pPr>
        <w:pStyle w:val="BodyText"/>
      </w:pPr>
      <w:r>
        <w:t xml:space="preserve">Having studied at the Hochschule für Musik und Darstellende Kunst in Frankfurt, I developed a profound appreciation for the city’s unique musical identity. The opportunity to perform in venues such as Alte Oper and Städtische Bühnen Frankfurt has been both a privilege and a source of inspiration. I understand that being a musician in Germany requires not only talent but also adaptability, discipline, and an understanding of local artistic standards. My years of experience navigating these expectations have prepared me to contribute meaningfully to Frankfurt’s music ecosystem.</w:t>
      </w:r>
    </w:p>
    <w:bookmarkEnd w:id="20"/>
    <w:bookmarkStart w:id="21" w:name="professional-expertise-as-a-musician"/>
    <w:p>
      <w:pPr>
        <w:pStyle w:val="Heading3"/>
      </w:pPr>
      <w:r>
        <w:t xml:space="preserve">Professional Expertise as a Musician</w:t>
      </w:r>
    </w:p>
    <w:p>
      <w:pPr>
        <w:pStyle w:val="FirstParagraph"/>
      </w:pPr>
      <w:r>
        <w:t xml:space="preserve">As a professional musician, I have cultivated a diverse skill set that spans instrumental performance, composition, and music education. My primary instrument is the piano, but I am also proficient in violin, guitar, and electronic production. This versatility has allowed me to work with orchestras, chamber ensembles, and solo projects across Europe. For instance, I recently collaborated with the Frankfurt Philharmonic Orchestra on a contemporary classical piece that premiered at the city’s annual Musikwoche festival. Such experiences have honed my ability to adapt to different musical contexts while maintaining a high level of artistry.</w:t>
      </w:r>
    </w:p>
    <w:p>
      <w:pPr>
        <w:pStyle w:val="BodyText"/>
      </w:pPr>
      <w:r>
        <w:t xml:space="preserve">In addition to performance, I am passionate about composing music that reflects the emotional and cultural complexities of modern life. My compositions often blend classical techniques with modern electronic elements, creating a sound that is both innovative and accessible. One of my recent works, *Echoes of the Rhine*, was featured in a curated exhibition at the Städel Museum, highlighting my commitment to interdisciplinary artistry. This project underscored my belief that music is not just an individual pursuit but a means of connecting with broader communities.</w:t>
      </w:r>
    </w:p>
    <w:bookmarkEnd w:id="21"/>
    <w:bookmarkStart w:id="22" w:name="collaboration-and-community-engagement"/>
    <w:p>
      <w:pPr>
        <w:pStyle w:val="Heading3"/>
      </w:pPr>
      <w:r>
        <w:t xml:space="preserve">Collaboration and Community Engagement</w:t>
      </w:r>
    </w:p>
    <w:p>
      <w:pPr>
        <w:pStyle w:val="FirstParagraph"/>
      </w:pPr>
      <w:r>
        <w:t xml:space="preserve">Frankfurt’s music scene thrives on collaboration, and I have always prioritized working with other artists to create something greater than the sum of its parts. As a member of the Frankfurt Jazz Collective, I have performed at local venues such as Café Central and Kulturbrauerei, where we experiment with improvisation and genre-blending. These experiences have taught me the value of listening—both musically and culturally—which is essential for thriving in a city as dynamic as Frankfurt.</w:t>
      </w:r>
    </w:p>
    <w:p>
      <w:pPr>
        <w:pStyle w:val="BodyText"/>
      </w:pPr>
      <w:r>
        <w:t xml:space="preserve">Moreover, I am deeply committed to music education. Over the past five years, I have mentored young musicians at the Frankfurt Conservatory, helping them develop their technical skills and artistic voices. This work has reinforced my belief that music is a universal language capable of bridging divides and fostering understanding. In Germany, where the arts are highly valued as part of national identity, I see great potential to contribute to both professional and community-based musical initiatives.</w:t>
      </w:r>
    </w:p>
    <w:bookmarkEnd w:id="22"/>
    <w:bookmarkStart w:id="23" w:name="adapting-to-the-german-music-industry"/>
    <w:p>
      <w:pPr>
        <w:pStyle w:val="Heading3"/>
      </w:pPr>
      <w:r>
        <w:t xml:space="preserve">Adapting to the German Music Industry</w:t>
      </w:r>
    </w:p>
    <w:p>
      <w:pPr>
        <w:pStyle w:val="FirstParagraph"/>
      </w:pPr>
      <w:r>
        <w:t xml:space="preserve">Understanding the nuances of working in Germany is crucial for any musician seeking long-term success. The German music industry emphasizes professionalism, precision, and a strong work ethic—values I have embraced throughout my career. For example, my participation in international competitions such as the ARD International Music Competition has taught me to balance creativity with technical rigor. Additionally, my fluency in German and familiarity with local music regulations (such as copyright laws and performance contracts) ensure that I can navigate professional opportunities seamlessly.</w:t>
      </w:r>
    </w:p>
    <w:p>
      <w:pPr>
        <w:pStyle w:val="BodyText"/>
      </w:pPr>
      <w:r>
        <w:t xml:space="preserve">Frankfurt’s music scene also benefits from its proximity to other cultural hubs like Frankfurt Airport (which hosts the annual “Frankfurt Airport Music Festival”) and the surrounding regions of Hesse and Rhineland-Palatinate. This geographical advantage allows for cross-border collaborations, which I am eager to explore. Whether it’s performing in a local café, composing for film, or teaching at a conservatory, I am ready to contribute my expertise to Frankfurt’s evolving musical landscape.</w:t>
      </w:r>
    </w:p>
    <w:bookmarkEnd w:id="23"/>
    <w:bookmarkStart w:id="24" w:name="conclusion"/>
    <w:p>
      <w:pPr>
        <w:pStyle w:val="Heading3"/>
      </w:pPr>
      <w:r>
        <w:t xml:space="preserve">Conclusion</w:t>
      </w:r>
    </w:p>
    <w:p>
      <w:pPr>
        <w:pStyle w:val="FirstParagraph"/>
      </w:pPr>
      <w:r>
        <w:t xml:space="preserve">In conclusion, my dedication to music as both an art form and a profession makes me an ideal candidate for opportunities in Germany Frankfurt. I am excited about the possibility of joining a community that values creativity, innovation, and cultural exchange. I would be honored to bring my skills, passion, and perspective to your organization and contribute to the continued growth of Frankfurt’s legendary music scene.</w:t>
      </w:r>
    </w:p>
    <w:p>
      <w:pPr>
        <w:pStyle w:val="BodyText"/>
      </w:pPr>
      <w:r>
        <w:t xml:space="preserve">Thank you for considering my application. I look forward to the opportunity to discuss how I can contribute to your team. Please feel free to contact me at +49 123 4567890 or via email at john.doe@email.de.</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Germany Frankfurt</dc:title>
  <dc:creator/>
  <dc:language>en</dc:language>
  <cp:keywords/>
  <dcterms:created xsi:type="dcterms:W3CDTF">2026-07-23T15:26:57Z</dcterms:created>
  <dcterms:modified xsi:type="dcterms:W3CDTF">2026-07-23T15:26:57Z</dcterms:modified>
</cp:coreProperties>
</file>

<file path=docProps/custom.xml><?xml version="1.0" encoding="utf-8"?>
<Properties xmlns="http://schemas.openxmlformats.org/officeDocument/2006/custom-properties" xmlns:vt="http://schemas.openxmlformats.org/officeDocument/2006/docPropsVTypes"/>
</file>