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Cover</w:t>
      </w:r>
      <w:r>
        <w:t xml:space="preserve"> </w:t>
      </w:r>
      <w:r>
        <w:t xml:space="preserve">Letter</w:t>
      </w:r>
      <w:r>
        <w:t xml:space="preserve"> </w:t>
      </w:r>
      <w:r>
        <w:t xml:space="preserve">for</w:t>
      </w:r>
      <w:r>
        <w:t xml:space="preserve"> </w:t>
      </w:r>
      <w:r>
        <w:t xml:space="preserve">Turkey</w:t>
      </w:r>
      <w:r>
        <w:t xml:space="preserve"> </w:t>
      </w:r>
      <w:r>
        <w:t xml:space="preserve">Ankara</w:t>
      </w:r>
    </w:p>
    <w:bookmarkStart w:id="25" w:name="Xade13d3030a0cbe63a80ec7bef2a4ee9dbf57f3"/>
    <w:p>
      <w:pPr>
        <w:pStyle w:val="Heading1"/>
      </w:pPr>
      <w:r>
        <w:t xml:space="preserve">Cover Letter for Musician Position in Turkey Ankara</w:t>
      </w:r>
    </w:p>
    <w:p>
      <w:pPr>
        <w:pStyle w:val="FirstParagraph"/>
      </w:pPr>
      <w:r>
        <w:t xml:space="preserve">Dear [Recipient's Name or Hiring Manager],</w:t>
      </w:r>
    </w:p>
    <w:p>
      <w:pPr>
        <w:pStyle w:val="BodyText"/>
      </w:pPr>
      <w:r>
        <w:t xml:space="preserve">I am writing to express my enthusiastic interest in the opportunity to contribute as a musician in the vibrant cultural landscape of Turkey Ankara. As a dedicated artist with a profound passion for music, I am eager to bring my unique skills, creative vision, and cultural sensitivity to this dynamic city. Ankara, renowned for its rich history and evolving arts scene, represents an ideal platform for me to thrive as a musician while embracing the traditions and innovations that define Turkish music.</w:t>
      </w:r>
    </w:p>
    <w:p>
      <w:pPr>
        <w:pStyle w:val="BodyText"/>
      </w:pPr>
      <w:r>
        <w:t xml:space="preserve">Throughout my career as a musician, I have immersed myself in diverse genres—from classical compositions to contemporary improvisations—while cultivating a deep respect for the cultural roots of each tradition. My journey has been shaped by years of rigorous training, collaborative performances, and a commitment to storytelling through sound. In Turkey Ankara, I see an unparalleled opportunity to merge my artistic aspirations with the city’s unique blend of heritage and modernity.</w:t>
      </w:r>
    </w:p>
    <w:bookmarkStart w:id="20" w:name="why-ankara-a-city-of-musical-inspiration"/>
    <w:p>
      <w:pPr>
        <w:pStyle w:val="Heading2"/>
      </w:pPr>
      <w:r>
        <w:t xml:space="preserve">Why Ankara? A City of Musical Inspiration</w:t>
      </w:r>
    </w:p>
    <w:p>
      <w:pPr>
        <w:pStyle w:val="FirstParagraph"/>
      </w:pPr>
      <w:r>
        <w:t xml:space="preserve">As a musician, I have always sought environments where creativity flourishes and cultural exchange thrives. Ankara, the capital of Turkey, is a city where ancient traditions meet modern innovation. Its rich history as a hub for education, politics, and the arts creates an ideal setting for musicians to explore new ideas while honoring time-honored practices. From the bustling streets of Ulus to the serene beauty of Cinnah Park, Ankara offers endless inspiration for artistic growth.</w:t>
      </w:r>
    </w:p>
    <w:p>
      <w:pPr>
        <w:pStyle w:val="BodyText"/>
      </w:pPr>
      <w:r>
        <w:t xml:space="preserve">What draws me most to Ankara is its commitment to fostering a vibrant music scene. The city hosts numerous festivals, such as the **Ankara International Music Festival**, which celebrate both local and international talent. I am particularly inspired by the fusion of traditional Turkish music with contemporary styles, a trend that resonates deeply with my own artistic philosophy. I am eager to collaborate with local musicians, participate in community projects, and contribute to Ankara’s evolving musical identity.</w:t>
      </w:r>
    </w:p>
    <w:bookmarkEnd w:id="20"/>
    <w:bookmarkStart w:id="21" w:name="my-musical-journey-and-expertise"/>
    <w:p>
      <w:pPr>
        <w:pStyle w:val="Heading2"/>
      </w:pPr>
      <w:r>
        <w:t xml:space="preserve">My Musical Journey and Expertise</w:t>
      </w:r>
    </w:p>
    <w:p>
      <w:pPr>
        <w:pStyle w:val="FirstParagraph"/>
      </w:pPr>
      <w:r>
        <w:t xml:space="preserve">As a musician, I have dedicated myself to mastering my craft through years of practice, performance, and study. My expertise spans multiple instruments, including the oud (a traditional Turkish string instrument), piano, and voice. I am also deeply versed in the modal systems of Turkish music (makam) and have experience in both classical and folk compositions. My goal is to create music that bridges cultural divides while celebrating the soul of each tradition.</w:t>
      </w:r>
    </w:p>
    <w:p>
      <w:pPr>
        <w:pStyle w:val="BodyText"/>
      </w:pPr>
      <w:r>
        <w:t xml:space="preserve">One of my most rewarding experiences was performing at a community event in Istanbul, where I collaborated with local artists to blend traditional Turkish melodies with modern rhythms. This experience reinforced my belief in the power of music to unite people and transcend language barriers. Similarly, I am excited about the possibility of contributing to Ankara’s cultural tapestry by sharing my skills and learning from its talented musicians.</w:t>
      </w:r>
    </w:p>
    <w:bookmarkEnd w:id="21"/>
    <w:bookmarkStart w:id="22" w:name="Xaabe2277d1eb911a28628b14c3a201cfba8b059"/>
    <w:p>
      <w:pPr>
        <w:pStyle w:val="Heading2"/>
      </w:pPr>
      <w:r>
        <w:t xml:space="preserve">Adapting to Turkey Ankara’s Cultural Landscape</w:t>
      </w:r>
    </w:p>
    <w:p>
      <w:pPr>
        <w:pStyle w:val="FirstParagraph"/>
      </w:pPr>
      <w:r>
        <w:t xml:space="preserve">Understanding the cultural nuances of a region is essential for any musician seeking to connect with local audiences. I have studied Turkish music theory and history extensively, which has deepened my appreciation for the country’s musical heritage. For instance, the intricate rhythms of Mevlevi Sufi music and the haunting melodies of Turkish folk songs have profoundly influenced my approach to composition and performance.</w:t>
      </w:r>
    </w:p>
    <w:p>
      <w:pPr>
        <w:pStyle w:val="BodyText"/>
      </w:pPr>
      <w:r>
        <w:t xml:space="preserve">In addition to technical skills, I possess strong interpersonal abilities that allow me to collaborate effectively with diverse groups. Whether working with fellow musicians, composers, or community organizations, I prioritize open communication and mutual respect. I am confident that these qualities will enable me to integrate seamlessly into Ankara’s music community while contributing fresh perspectives.</w:t>
      </w:r>
    </w:p>
    <w:bookmarkEnd w:id="22"/>
    <w:bookmarkStart w:id="23" w:name="why-this-opportunity-matters"/>
    <w:p>
      <w:pPr>
        <w:pStyle w:val="Heading2"/>
      </w:pPr>
      <w:r>
        <w:t xml:space="preserve">Why This Opportunity Matters</w:t>
      </w:r>
    </w:p>
    <w:p>
      <w:pPr>
        <w:pStyle w:val="FirstParagraph"/>
      </w:pPr>
      <w:r>
        <w:t xml:space="preserve">For me, a musician’s role extends beyond performance—it is about creating meaningful connections and fostering cultural dialogue. Ankara, with its growing emphasis on the arts, offers a fertile ground for such endeavors. I am particularly drawn to the city’s educational institutions and grassroots music initiatives, which provide opportunities to mentor young artists and share knowledge.</w:t>
      </w:r>
    </w:p>
    <w:p>
      <w:pPr>
        <w:pStyle w:val="BodyText"/>
      </w:pPr>
      <w:r>
        <w:t xml:space="preserve">As a musician in Turkey Ankara, I aim to:</w:t>
      </w:r>
    </w:p>
    <w:p>
      <w:pPr>
        <w:numPr>
          <w:ilvl w:val="0"/>
          <w:numId w:val="1001"/>
        </w:numPr>
        <w:pStyle w:val="Compact"/>
      </w:pPr>
      <w:r>
        <w:t xml:space="preserve">Collaborate with local ensembles and composers to create original works that reflect the city’s cultural diversity.</w:t>
      </w:r>
    </w:p>
    <w:p>
      <w:pPr>
        <w:numPr>
          <w:ilvl w:val="0"/>
          <w:numId w:val="1001"/>
        </w:numPr>
        <w:pStyle w:val="Compact"/>
      </w:pPr>
      <w:r>
        <w:t xml:space="preserve">Participate in public performances that bring communities together through music.</w:t>
      </w:r>
    </w:p>
    <w:p>
      <w:pPr>
        <w:numPr>
          <w:ilvl w:val="0"/>
          <w:numId w:val="1001"/>
        </w:numPr>
        <w:pStyle w:val="Compact"/>
      </w:pPr>
      <w:r>
        <w:t xml:space="preserve">Contribute to workshops or educational programs that promote Turkish music to a global audience.</w:t>
      </w:r>
    </w:p>
    <w:p>
      <w:pPr>
        <w:pStyle w:val="FirstParagraph"/>
      </w:pPr>
      <w:r>
        <w:t xml:space="preserve">I am also committed to respecting and preserving the traditions of Turkish music while embracing innovation. My ability to adapt and learn from new environments has been a cornerstone of my career, and I am eager to apply this mindset in Ankara. Whether through recording sessions, live performances, or community engagement, I am ready to contribute meaningfully to the city’s musical legacy.</w:t>
      </w:r>
    </w:p>
    <w:bookmarkEnd w:id="23"/>
    <w:bookmarkStart w:id="24" w:name="conclusion"/>
    <w:p>
      <w:pPr>
        <w:pStyle w:val="Heading2"/>
      </w:pPr>
      <w:r>
        <w:t xml:space="preserve">Conclusion</w:t>
      </w:r>
    </w:p>
    <w:p>
      <w:pPr>
        <w:pStyle w:val="FirstParagraph"/>
      </w:pPr>
      <w:r>
        <w:t xml:space="preserve">In conclusion, I am confident that my passion for music, combined with my technical expertise and cultural awareness, aligns perfectly with the opportunities available in Turkey Ankara. I am eager to bring my unique perspective to this city and work alongside fellow artists to create a lasting impact. Thank you for considering my application. I would be honored to discuss how I can contribute to the vibrant musical community of Ankara.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Cover Letter for Turkey Ankara</dc:title>
  <dc:creator/>
  <dc:language>en</dc:language>
  <cp:keywords/>
  <dcterms:created xsi:type="dcterms:W3CDTF">2026-07-21T10:33:59Z</dcterms:created>
  <dcterms:modified xsi:type="dcterms:W3CDTF">2026-07-21T10:33:59Z</dcterms:modified>
</cp:coreProperties>
</file>

<file path=docProps/custom.xml><?xml version="1.0" encoding="utf-8"?>
<Properties xmlns="http://schemas.openxmlformats.org/officeDocument/2006/custom-properties" xmlns:vt="http://schemas.openxmlformats.org/officeDocument/2006/docPropsVTypes"/>
</file>