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Musician</w:t>
      </w:r>
      <w:r>
        <w:t xml:space="preserve"> </w:t>
      </w:r>
      <w:r>
        <w:t xml:space="preserve">Cover</w:t>
      </w:r>
      <w:r>
        <w:t xml:space="preserve"> </w:t>
      </w:r>
      <w:r>
        <w:t xml:space="preserve">Letter</w:t>
      </w:r>
      <w:r>
        <w:t xml:space="preserve"> </w:t>
      </w:r>
      <w:r>
        <w:t xml:space="preserve">for</w:t>
      </w:r>
      <w:r>
        <w:t xml:space="preserve"> </w:t>
      </w:r>
      <w:r>
        <w:t xml:space="preserve">Tashkent,</w:t>
      </w:r>
      <w:r>
        <w:t xml:space="preserve"> </w:t>
      </w:r>
      <w:r>
        <w:t xml:space="preserve">Uzbekistan</w:t>
      </w:r>
    </w:p>
    <w:bookmarkStart w:id="26" w:name="Xa16f906f9cbbcd84355d789dce8660eeed3fafe"/>
    <w:p>
      <w:pPr>
        <w:pStyle w:val="Heading1"/>
      </w:pPr>
      <w:r>
        <w:t xml:space="preserve">Musician Cover Letter for Tashkent, Uzbekistan</w:t>
      </w:r>
    </w:p>
    <w:p>
      <w:pPr>
        <w:pStyle w:val="FirstParagraph"/>
      </w:pPr>
      <w:r>
        <w:t xml:space="preserve">Dear [Hiring Manager's Name],</w:t>
      </w:r>
    </w:p>
    <w:p>
      <w:pPr>
        <w:pStyle w:val="BodyText"/>
      </w:pPr>
      <w:r>
        <w:t xml:space="preserve">I am writing to express my enthusiastic interest in the opportunity to contribute as a Musician in Tashkent, Uzbekistan. As a dedicated artist with a profound passion for music and a deep appreciation for the cultural richness of Central Asia, I am eager to bring my skills, creativity, and commitment to your organization. This cover letter outlines my qualifications, experiences, and why I believe I am an ideal candidate to join the vibrant musical landscape of Tashkent.</w:t>
      </w:r>
    </w:p>
    <w:bookmarkStart w:id="20" w:name="introduction-a-musicians-journey"/>
    <w:p>
      <w:pPr>
        <w:pStyle w:val="Heading2"/>
      </w:pPr>
      <w:r>
        <w:t xml:space="preserve">Introduction: A Musician's Journey</w:t>
      </w:r>
    </w:p>
    <w:p>
      <w:pPr>
        <w:pStyle w:val="FirstParagraph"/>
      </w:pPr>
      <w:r>
        <w:t xml:space="preserve">As a professional musician with over [X years] of experience in [specific genre or field, e.g., classical, jazz, folk], I have cultivated a versatile skill set that blends technical expertise with artistic expression. My career has spanned performances across diverse settings—from intimate acoustic venues to large-scale concerts—allowing me to adapt and thrive in dynamic environments. However, it is the unique cultural and historical context of Uzbekistan Tashkent that has always drawn me to this region. The city's legacy as a crossroads of civilizations, its rich musical traditions, and its contemporary creative energy make it an inspiring place for any musician.</w:t>
      </w:r>
    </w:p>
    <w:bookmarkEnd w:id="20"/>
    <w:bookmarkStart w:id="21" w:name="Xf4e6804a2a6a93d3aa15f6aa738f3893ca98a8e"/>
    <w:p>
      <w:pPr>
        <w:pStyle w:val="Heading2"/>
      </w:pPr>
      <w:r>
        <w:t xml:space="preserve">Professional Background: A Musician's Expertise</w:t>
      </w:r>
    </w:p>
    <w:p>
      <w:pPr>
        <w:pStyle w:val="FirstParagraph"/>
      </w:pPr>
      <w:r>
        <w:t xml:space="preserve">My journey as a musician began at an early age, shaped by rigorous training in [specific instrument or field, e.g., piano, violin, vocal performance]. I hold a [degree or certification] from [institution name], where I honed my craft under the guidance of esteemed mentors. Beyond formal education, I have actively participated in workshops and masterclasses focused on [relevant skills, e.g., improvisation, composition, ensemble playing], which have further refined my abilities to collaborate and innovate.</w:t>
      </w:r>
    </w:p>
    <w:p>
      <w:pPr>
        <w:pStyle w:val="BodyText"/>
      </w:pPr>
      <w:r>
        <w:t xml:space="preserve">As a performer, I have shared stages with renowned artists and ensembles in [mention locations or events]. My work often emphasizes storytelling through music, whether through traditional compositions or original arrangements. For instance, I recently collaborated on a project that reimagined classical pieces with elements of [specific genre], creating a fusion that resonated deeply with audiences. This experience underscores my ability to blend tradition with modernity—a quality I believe is essential for contributing to Tashkent's evolving musical scene.</w:t>
      </w:r>
    </w:p>
    <w:bookmarkEnd w:id="21"/>
    <w:bookmarkStart w:id="22" w:name="X4a864b6d83cd30bf0ab159a2150dc4b1b517d77"/>
    <w:p>
      <w:pPr>
        <w:pStyle w:val="Heading2"/>
      </w:pPr>
      <w:r>
        <w:t xml:space="preserve">Connection to Uzbekistan Tashkent: A Cultural Bridge</w:t>
      </w:r>
    </w:p>
    <w:p>
      <w:pPr>
        <w:pStyle w:val="FirstParagraph"/>
      </w:pPr>
      <w:r>
        <w:t xml:space="preserve">The significance of Uzbekistan Tashkent in the world of music cannot be overstated. The city is home to a storied heritage of folk traditions, including the iconic [specific instruments or styles, e.g., dutar, doira], as well as a thriving contemporary scene that embraces experimentation and cross-cultural exchange. I have long admired the way Uzbek music reflects the resilience and creativity of its people, and I am eager to immerse myself in this environment.</w:t>
      </w:r>
    </w:p>
    <w:p>
      <w:pPr>
        <w:pStyle w:val="BodyText"/>
      </w:pPr>
      <w:r>
        <w:t xml:space="preserve">My interest in Tashkent is not merely academic. Over the years, I have studied [specific aspects of Uzbek music, e.g., maqam theory, regional rhythms], and I have had the privilege of collaborating with musicians from Central Asia on projects that celebrate these traditions. For example, during a recent tour in [specific location], I worked alongside local artists to create a fusion piece that highlighted the synergy between Western and Uzbek musical elements. This experience deepened my respect for the region's artistry and reinforced my desire to contribute meaningfully here.</w:t>
      </w:r>
    </w:p>
    <w:bookmarkEnd w:id="22"/>
    <w:bookmarkStart w:id="23" w:name="why-tashkent-a-musicians-vision"/>
    <w:p>
      <w:pPr>
        <w:pStyle w:val="Heading2"/>
      </w:pPr>
      <w:r>
        <w:t xml:space="preserve">Why Tashkent? A Musician’s Vision</w:t>
      </w:r>
    </w:p>
    <w:p>
      <w:pPr>
        <w:pStyle w:val="FirstParagraph"/>
      </w:pPr>
      <w:r>
        <w:t xml:space="preserve">Tashkent offers a unique opportunity to merge my professional goals with a commitment to cultural preservation and innovation. I am particularly drawn to the city's role as a hub for emerging talent and its growing recognition on the global stage. Whether through teaching, performance, or community engagement, I aim to foster connections between local and international musicians while honoring Uzbek traditions.</w:t>
      </w:r>
    </w:p>
    <w:p>
      <w:pPr>
        <w:pStyle w:val="BodyText"/>
      </w:pPr>
      <w:r>
        <w:t xml:space="preserve">Additionally, Tashkent’s vibrant festivals, such as [mention specific events if known], provide a platform for artists to showcase their work. I am excited about the prospect of participating in these events and contributing to the city's artistic legacy. My adaptability and openness to learning new techniques will enable me to integrate seamlessly into local ensembles or projects, while my experience in [specific skill, e.g., music production, composition] can support creative initiatives that push boundaries.</w:t>
      </w:r>
    </w:p>
    <w:bookmarkEnd w:id="23"/>
    <w:bookmarkStart w:id="24" w:name="X41f1efda7ff9668fc94eaeec65e89ad958fcec3"/>
    <w:p>
      <w:pPr>
        <w:pStyle w:val="Heading2"/>
      </w:pPr>
      <w:r>
        <w:t xml:space="preserve">Personal Qualities: A Musician’s Commitment</w:t>
      </w:r>
    </w:p>
    <w:p>
      <w:pPr>
        <w:pStyle w:val="FirstParagraph"/>
      </w:pPr>
      <w:r>
        <w:t xml:space="preserve">Beyond technical skills, I bring a collaborative spirit and a deep sense of responsibility as a musician. I believe that music is not just an art form but a means of connection and dialogue. In Tashkent, I hope to build relationships with fellow artists, students, and audiences who share this vision. My ability to communicate across cultures—through both music and language—will allow me to contribute effectively in a multicultural setting.</w:t>
      </w:r>
    </w:p>
    <w:p>
      <w:pPr>
        <w:pStyle w:val="BodyText"/>
      </w:pPr>
      <w:r>
        <w:t xml:space="preserve">Furthermore, my dedication to personal growth aligns with the dynamic energy of Tashkent. I am committed to continuous learning, whether through studying local traditions or exploring new genres. This mindset ensures that I remain a valuable asset to any team or project I join.</w:t>
      </w:r>
    </w:p>
    <w:bookmarkEnd w:id="24"/>
    <w:bookmarkStart w:id="25" w:name="conclusion-a-musicians-invitation"/>
    <w:p>
      <w:pPr>
        <w:pStyle w:val="Heading2"/>
      </w:pPr>
      <w:r>
        <w:t xml:space="preserve">Conclusion: A Musician’s Invitation</w:t>
      </w:r>
    </w:p>
    <w:p>
      <w:pPr>
        <w:pStyle w:val="FirstParagraph"/>
      </w:pPr>
      <w:r>
        <w:t xml:space="preserve">In conclusion, my background as a musician, coupled with my passion for Uzbekistan Tashkent's cultural landscape, makes me an ideal candidate for this opportunity. I am eager to bring my creativity, technical expertise, and enthusiasm to your organization while contributing to the city's thriving musical community. I would be honored to discuss how my skills align with your goals and how I can help elevate the artistic spirit of Tashkent.</w:t>
      </w:r>
    </w:p>
    <w:p>
      <w:pPr>
        <w:pStyle w:val="BodyText"/>
      </w:pPr>
      <w:r>
        <w:t xml:space="preserve">Thank you for considering my application. I look forward to the possibility of working together and creating something truly memorable through music.</w:t>
      </w:r>
    </w:p>
    <w:p>
      <w:pPr>
        <w:pStyle w:val="BodyText"/>
      </w:pPr>
      <w:r>
        <w:t xml:space="preserve">Sincerely,</w:t>
      </w:r>
      <w:r>
        <w:br/>
      </w:r>
      <w:r>
        <w:t xml:space="preserve">[Your Full Name]</w:t>
      </w:r>
      <w:r>
        <w:br/>
      </w:r>
      <w:r>
        <w:t xml:space="preserve">[Your Contact Information: Email, Phone Number]</w:t>
      </w:r>
      <w:r>
        <w:br/>
      </w:r>
      <w:r>
        <w:t xml:space="preserve">[LinkedIn or Portfolio Website, if applicable]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Musician Cover Letter for Tashkent, Uzbekistan</dc:title>
  <dc:creator/>
  <dc:language>en</dc:language>
  <cp:keywords/>
  <dcterms:created xsi:type="dcterms:W3CDTF">2026-07-24T00:26:23Z</dcterms:created>
  <dcterms:modified xsi:type="dcterms:W3CDTF">2026-07-24T00:26:23Z</dcterms:modified>
</cp:coreProperties>
</file>

<file path=docProps/custom.xml><?xml version="1.0" encoding="utf-8"?>
<Properties xmlns="http://schemas.openxmlformats.org/officeDocument/2006/custom-properties" xmlns:vt="http://schemas.openxmlformats.org/officeDocument/2006/docPropsVTypes"/>
</file>