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cover-letter"/>
    <w:p>
      <w:pPr>
        <w:pStyle w:val="Heading1"/>
      </w:pPr>
      <w:r>
        <w:t xml:space="preserve">Cover Letter</w:t>
      </w:r>
    </w:p>
    <w:p>
      <w:pPr>
        <w:pStyle w:val="FirstParagraph"/>
      </w:pPr>
      <w:r>
        <w:rPr>
          <w:bCs/>
          <w:b/>
        </w:rPr>
        <w:t xml:space="preserve">John Doe</w:t>
      </w:r>
      <w:r>
        <w:br/>
      </w:r>
      <w:r>
        <w:t xml:space="preserve">123 Health Street</w:t>
      </w:r>
      <w:r>
        <w:br/>
      </w:r>
      <w:r>
        <w:t xml:space="preserve">Tel Aviv, Israel</w:t>
      </w:r>
      <w:r>
        <w:br/>
      </w:r>
      <w:r>
        <w:t xml:space="preserve">Email: johndoe@email.com | Phone: +972-50-1234567</w:t>
      </w:r>
    </w:p>
    <w:p>
      <w:pPr>
        <w:pStyle w:val="BodyText"/>
      </w:pPr>
      <w:r>
        <w:t xml:space="preserve">April 5, 2024</w:t>
      </w:r>
    </w:p>
    <w:p>
      <w:pPr>
        <w:pStyle w:val="BodyText"/>
      </w:pPr>
      <w:r>
        <w:rPr>
          <w:bCs/>
          <w:b/>
        </w:rPr>
        <w:t xml:space="preserve">HR Manager</w:t>
      </w:r>
      <w:r>
        <w:br/>
      </w:r>
      <w:r>
        <w:t xml:space="preserve">Tel Aviv Medical Center</w:t>
      </w:r>
      <w:r>
        <w:br/>
      </w:r>
      <w:r>
        <w:t xml:space="preserve">456 Innovation Boulevard</w:t>
      </w:r>
      <w:r>
        <w:br/>
      </w:r>
      <w:r>
        <w:t xml:space="preserve">Tel Aviv, Israel</w:t>
      </w:r>
    </w:p>
    <w:bookmarkStart w:id="25" w:name="dear-hiring-team"/>
    <w:p>
      <w:pPr>
        <w:pStyle w:val="Heading2"/>
      </w:pPr>
      <w:r>
        <w:t xml:space="preserve">Dear Hiring Team,</w:t>
      </w:r>
    </w:p>
    <w:p>
      <w:pPr>
        <w:pStyle w:val="FirstParagraph"/>
      </w:pPr>
      <w:r>
        <w:t xml:space="preserve">As a dedicated and compassionate nurse with over a decade of experience in diverse healthcare settings, I am thrilled to apply for the Nurse position at your esteemed institution in Israel Tel Aviv. This opportunity aligns perfectly with my professional goals and passion for delivering exceptional patient care. Having worked in both urban and rural environments, I have developed the adaptability, clinical expertise, and cultural sensitivity required to thrive in a dynamic healthcare landscape like that of Tel Aviv.</w:t>
      </w:r>
    </w:p>
    <w:bookmarkStart w:id="20" w:name="why-nurse"/>
    <w:p>
      <w:pPr>
        <w:pStyle w:val="Heading3"/>
      </w:pPr>
      <w:r>
        <w:t xml:space="preserve">Why Nurse?</w:t>
      </w:r>
    </w:p>
    <w:p>
      <w:pPr>
        <w:pStyle w:val="FirstParagraph"/>
      </w:pPr>
      <w:r>
        <w:t xml:space="preserve">The role of a nurse is not merely a profession but a calling. It requires empathy, resilience, and an unwavering commitment to improving patient outcomes. Throughout my career, I have embraced these principles, consistently prioritizing patient-centered care while adhering to the highest standards of medical ethics. My experience spans critical care, community health, and emergency nursing, equipping me with a holistic understanding of healthcare needs. In Israel Tel Aviv—a city renowned for its cutting-edge medical advancements and multicultural population—this expertise will enable me to contribute meaningfully to your team.</w:t>
      </w:r>
    </w:p>
    <w:bookmarkEnd w:id="20"/>
    <w:bookmarkStart w:id="21" w:name="experience-in-israel-tel-aviv"/>
    <w:p>
      <w:pPr>
        <w:pStyle w:val="Heading3"/>
      </w:pPr>
      <w:r>
        <w:t xml:space="preserve">Experience in Israel Tel Aviv</w:t>
      </w:r>
    </w:p>
    <w:p>
      <w:pPr>
        <w:pStyle w:val="FirstParagraph"/>
      </w:pPr>
      <w:r>
        <w:t xml:space="preserve">I am particularly drawn to the opportunity to work in Israel Tel Aviv due to its unique blend of innovation, cultural diversity, and a healthcare system that values both technology and human connection. Having previously worked with international patients and cross-cultural teams, I understand the importance of communication, flexibility, and respect for differing perspectives. In my current role at a multi-specialty hospital in Jerusalem, I have collaborated with nurses from various backgrounds to provide care that is both culturally competent and clinically rigorous. This experience has prepared me to excel in Tel Aviv’s fast-paced healthcare environment.</w:t>
      </w:r>
    </w:p>
    <w:p>
      <w:pPr>
        <w:pStyle w:val="BodyText"/>
      </w:pPr>
      <w:r>
        <w:t xml:space="preserve">One of my proudest accomplishments was leading a patient education initiative that reduced readmission rates by 20% in a high-risk population. This project required coordinating with physicians, social workers, and patients’ families—skills I have refined through years of teamwork. In Israel Tel Aviv, I aim to leverage this experience to support your hospital’s mission of excellence while fostering trust within the community.</w:t>
      </w:r>
    </w:p>
    <w:bookmarkEnd w:id="21"/>
    <w:bookmarkStart w:id="22" w:name="why-israel-tel-aviv"/>
    <w:p>
      <w:pPr>
        <w:pStyle w:val="Heading3"/>
      </w:pPr>
      <w:r>
        <w:t xml:space="preserve">Why Israel Tel Aviv?</w:t>
      </w:r>
    </w:p>
    <w:p>
      <w:pPr>
        <w:pStyle w:val="FirstParagraph"/>
      </w:pPr>
      <w:r>
        <w:t xml:space="preserve">Israel Tel Aviv is a city where tradition meets innovation, and its healthcare sector reflects this duality. As a nurse, I am eager to contribute to an institution that prioritizes both medical advancements and compassionate care. The vibrant energy of Tel Aviv, with its blend of modernity and historical significance, resonates deeply with my values. I am also motivated by the opportunity to work alongside professionals who are at the forefront of global healthcare trends, such as telemedicine, AI-driven diagnostics, and personalized treatment plans.</w:t>
      </w:r>
    </w:p>
    <w:p>
      <w:pPr>
        <w:pStyle w:val="BodyText"/>
      </w:pPr>
      <w:r>
        <w:t xml:space="preserve">Moreover, Israel’s emphasis on community health and preventive care aligns with my belief that nursing is about empowering individuals to lead healthier lives. In Tel Aviv, where the population is diverse and rapidly growing, there is a critical need for nurses who can navigate complex healthcare challenges while maintaining a patient-first approach. My ability to work in high-pressure environments, coupled with my strong interpersonal skills, positions me to meet these demands effectively.</w:t>
      </w:r>
    </w:p>
    <w:bookmarkEnd w:id="22"/>
    <w:bookmarkStart w:id="23" w:name="skills-and-qualifications"/>
    <w:p>
      <w:pPr>
        <w:pStyle w:val="Heading3"/>
      </w:pPr>
      <w:r>
        <w:t xml:space="preserve">Skills and Qualifications</w:t>
      </w:r>
    </w:p>
    <w:p>
      <w:pPr>
        <w:pStyle w:val="FirstParagraph"/>
      </w:pPr>
      <w:r>
        <w:t xml:space="preserve">My qualifications include a Bachelor of Science in Nursing from the University of Jerusalem and certification in Advanced Cardiac Life Support (ACLS) and Trauma Nursing. I am fluent in English, Hebrew, and Arabic, which allows me to communicate effectively with a broad range of patients. My clinical expertise includes managing chronic conditions, administering medications safely, and utilizing electronic health records to ensure accurate documentation.</w:t>
      </w:r>
    </w:p>
    <w:p>
      <w:pPr>
        <w:pStyle w:val="BodyText"/>
      </w:pPr>
      <w:r>
        <w:t xml:space="preserve">In addition to my technical skills, I bring a collaborative spirit and a commitment to continuous learning. I regularly attend workshops on emerging medical practices and have mentored new nurses in my previous roles. I believe that nursing is not just about treating illnesses but also about building relationships with patients and their families. This philosophy has guided me in every step of my career, and I am eager to bring it to your team in Tel Aviv.</w:t>
      </w:r>
    </w:p>
    <w:bookmarkEnd w:id="23"/>
    <w:bookmarkStart w:id="24" w:name="conclusion"/>
    <w:p>
      <w:pPr>
        <w:pStyle w:val="Heading3"/>
      </w:pPr>
      <w:r>
        <w:t xml:space="preserve">Conclusion</w:t>
      </w:r>
    </w:p>
    <w:p>
      <w:pPr>
        <w:pStyle w:val="FirstParagraph"/>
      </w:pPr>
      <w:r>
        <w:t xml:space="preserve">As a nurse, I am driven by the belief that every individual deserves care that is both compassionate and evidence-based. The opportunity to contribute to the healthcare community in Israel Tel Aviv is a significant milestone in my professional journey. I am confident that my skills, experience, and dedication will make me an asset to your institution. Thank you for considering my application.</w:t>
      </w:r>
    </w:p>
    <w:p>
      <w:pPr>
        <w:pStyle w:val="BodyText"/>
      </w:pPr>
      <w:r>
        <w:t xml:space="preserve">I would welcome the chance to discuss how I can contribute to your team and support the mission of your hospital. Please feel free to contact me at +972-50-1234567 or johndoe@email.com at your earliest convenience. I look forward to the possibility of working together in Tel Aviv, where healthcare and humanity intersect.</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Israel Tel Aviv</dc:title>
  <dc:creator/>
  <dc:language>en</dc:language>
  <cp:keywords/>
  <dcterms:created xsi:type="dcterms:W3CDTF">2026-07-23T16:18:23Z</dcterms:created>
  <dcterms:modified xsi:type="dcterms:W3CDTF">2026-07-23T16:18:23Z</dcterms:modified>
</cp:coreProperties>
</file>

<file path=docProps/custom.xml><?xml version="1.0" encoding="utf-8"?>
<Properties xmlns="http://schemas.openxmlformats.org/officeDocument/2006/custom-properties" xmlns:vt="http://schemas.openxmlformats.org/officeDocument/2006/docPropsVTypes"/>
</file>