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Main Street, Kabul</w:t>
      </w:r>
      <w:r>
        <w:br/>
      </w:r>
      <w:r>
        <w:t xml:space="preserve">Afghanistan</w:t>
      </w:r>
      <w:r>
        <w:br/>
      </w:r>
      <w:r>
        <w:t xml:space="preserve">Email: johndoe@example.com | Phone: +93 700 123 456</w:t>
      </w:r>
    </w:p>
    <w:p>
      <w:pPr>
        <w:pStyle w:val="BodyText"/>
      </w:pPr>
      <w:r>
        <w:t xml:space="preserve">Kabul, Afghanistan</w:t>
      </w:r>
      <w:r>
        <w:br/>
      </w:r>
      <w:r>
        <w:t xml:space="preserve">April 5, 2024</w:t>
      </w:r>
    </w:p>
    <w:p>
      <w:pPr>
        <w:pStyle w:val="BodyText"/>
      </w:pPr>
      <w:r>
        <w:rPr>
          <w:bCs/>
          <w:b/>
        </w:rPr>
        <w:t xml:space="preserve">Dear Hiring Team,</w:t>
      </w:r>
    </w:p>
    <w:p>
      <w:pPr>
        <w:pStyle w:val="BodyText"/>
      </w:pPr>
      <w:r>
        <w:t xml:space="preserve">I am writing to express my sincere interest in the Occupational Therapist position at [Organization Name] in Kabul, Afghanistan. As a dedicated and culturally sensitive occupational therapist with over [X years] of experience in diverse settings, I am eager to contribute my expertise to support individuals facing physical, cognitive, or emotional challenges in this dynamic and resilient region. My commitment to improving quality of life through tailored therapeutic interventions aligns seamlessly with the mission of your organization, particularly in a context like Afghanistan where access to healthcare resources is often limited and the need for compassionate care is profound.</w:t>
      </w:r>
    </w:p>
    <w:p>
      <w:pPr>
        <w:pStyle w:val="BodyText"/>
      </w:pPr>
      <w:r>
        <w:t xml:space="preserve">Occupational Therapy is not merely a profession for me—it is a calling rooted in the belief that every individual deserves the opportunity to live independently and engage meaningfully with their environment. In Afghanistan, where conflict, poverty, and cultural barriers can significantly impact physical and mental well-being, this philosophy becomes even more critical. My work as an occupational therapist has focused on empowering patients to overcome obstacles through adaptive strategies, community integration, and education. Whether working in urban centers like Kabul or rural communities with limited infrastructure, I have consistently prioritized culturally responsive care that respects local customs while addressing specific therapeutic goals.</w:t>
      </w:r>
    </w:p>
    <w:p>
      <w:pPr>
        <w:pStyle w:val="BodyText"/>
      </w:pPr>
      <w:r>
        <w:t xml:space="preserve">Throughout my career, I have developed a strong foundation in evaluating and treating patients with a wide range of conditions. This includes stroke survivors requiring motor retraining, children with developmental delays benefiting from play-based interventions, and individuals recovering from injuries or surgeries. In Kabul’s unique healthcare landscape, where resources may be scarce, I have honed my ability to create low-cost yet effective solutions that align with the needs of patients and their families. For example, I have collaborated with local organizations to establish community-based rehabilitation programs that leverage traditional practices and available materials to promote accessibility and sustainability.</w:t>
      </w:r>
    </w:p>
    <w:p>
      <w:pPr>
        <w:pStyle w:val="BodyText"/>
      </w:pPr>
      <w:r>
        <w:t xml:space="preserve">One of my most fulfilling experiences as an occupational therapist was working in a mobile clinic serving displaced families in the outskirts of Kabul. This role required me to navigate language barriers, cultural differences, and logistical challenges while delivering care that was both practical and respectful. I developed individualized treatment plans that incorporated patients’ daily activities, such as cooking or farming, to ensure therapies were relevant and sustainable. These experiences reinforced my belief that occupational therapy is not confined to clinical settings—it thrives when integrated into the rhythms of everyday life.</w:t>
      </w:r>
    </w:p>
    <w:p>
      <w:pPr>
        <w:pStyle w:val="BodyText"/>
      </w:pPr>
      <w:r>
        <w:t xml:space="preserve">What draws me specifically to Afghanistan Kabul is the opportunity to contribute to a healthcare system that is both resilient and in need of innovation. The region has witnessed significant advancements in recent years, but there remains a critical gap in specialized services like occupational therapy. I am particularly interested in supporting initiatives that address the long-term needs of individuals with disabilities, veterans, and those affected by trauma. My background includes training in trauma-informed care and community-based rehabilitation, which I believe are essential for fostering healing in a society shaped by decades of conflict.</w:t>
      </w:r>
    </w:p>
    <w:p>
      <w:pPr>
        <w:pStyle w:val="BodyText"/>
      </w:pPr>
      <w:r>
        <w:t xml:space="preserve">As an occupational therapist, I understand that success is measured not only by clinical outcomes but also by the empowerment of patients to reclaim their autonomy. In Kabul, where many individuals face complex challenges—from limited access to medical equipment to stigma surrounding mental health—I am committed to advocating for holistic care models that prioritize dignity and inclusion. My ability to collaborate with multidisciplinary teams, engage with local stakeholders, and adapt interventions to cultural contexts has been a cornerstone of my professional approach.</w:t>
      </w:r>
    </w:p>
    <w:p>
      <w:pPr>
        <w:pStyle w:val="BodyText"/>
      </w:pPr>
      <w:r>
        <w:t xml:space="preserve">I am also deeply passionate about education and capacity building. In my previous roles, I have trained local healthcare workers in basic occupational therapy techniques, ensuring that care can continue even in the face of resource constraints. This aligns with the growing emphasis on sustainable healthcare solutions in Afghanistan, where long-term investment in human resources is vital. I am eager to contribute to similar efforts in Kabul by sharing knowledge and fostering partnerships that strengthen the local workforce.</w:t>
      </w:r>
    </w:p>
    <w:p>
      <w:pPr>
        <w:pStyle w:val="BodyText"/>
      </w:pPr>
      <w:r>
        <w:t xml:space="preserve">Finally, I want to emphasize my unwavering commitment to ethical practice and cultural humility. In Afghanistan, where trust between patients and providers is paramount, I have always prioritized transparency, empathy, and active listening. My fluency in [language(s)] and experience working with diverse communities enable me to bridge gaps and build meaningful connections with patients from all walks of life.</w:t>
      </w:r>
    </w:p>
    <w:p>
      <w:pPr>
        <w:pStyle w:val="BodyText"/>
      </w:pPr>
      <w:r>
        <w:t xml:space="preserve">Thank you for considering my application. I would be honored to bring my skills, passion, and dedication to your team in Kabul. I look forward to the opportunity to discuss how I can contribute to the transformative work of [Organization Name] in this vital and evolving region.</w:t>
      </w:r>
    </w:p>
    <w:p>
      <w:pPr>
        <w:pStyle w:val="BodyText"/>
      </w:pPr>
      <w:r>
        <w:t xml:space="preserve">Sincerely,</w:t>
      </w:r>
      <w:r>
        <w:br/>
      </w:r>
      <w:r>
        <w:t xml:space="preserve">John Doe</w:t>
      </w:r>
    </w:p>
    <w:p>
      <w:pPr>
        <w:pStyle w:val="BodyText"/>
      </w:pPr>
      <w:r>
        <w:rPr>
          <w:bCs/>
          <w:b/>
        </w:rPr>
        <w:t xml:space="preserve">Occupational Therapist</w:t>
      </w:r>
      <w:r>
        <w:br/>
      </w:r>
      <w:r>
        <w:t xml:space="preserve">Afghanistan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2026-07-21T14:08:38Z</dcterms:created>
  <dcterms:modified xsi:type="dcterms:W3CDTF">2026-07-21T14:08:38Z</dcterms:modified>
</cp:coreProperties>
</file>

<file path=docProps/custom.xml><?xml version="1.0" encoding="utf-8"?>
<Properties xmlns="http://schemas.openxmlformats.org/officeDocument/2006/custom-properties" xmlns:vt="http://schemas.openxmlformats.org/officeDocument/2006/docPropsVTypes"/>
</file>