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6" w:name="occupational-therapist-cover-letter"/>
    <w:p>
      <w:pPr>
        <w:pStyle w:val="Heading1"/>
      </w:pPr>
      <w:r>
        <w:t xml:space="preserve">Occupational Therapist Cover Letter</w:t>
      </w:r>
    </w:p>
    <w:p>
      <w:pPr>
        <w:pStyle w:val="FirstParagraph"/>
      </w:pPr>
      <w:r>
        <w:rPr>
          <w:bCs/>
          <w:b/>
        </w:rPr>
        <w:t xml:space="preserve">John Doe</w:t>
      </w:r>
      <w:r>
        <w:br/>
      </w:r>
      <w:r>
        <w:t xml:space="preserve">1234 Main Street, Montreal, QC H3A 1B2</w:t>
      </w:r>
      <w:r>
        <w:br/>
      </w:r>
      <w:r>
        <w:t xml:space="preserve">johndoe@email.com | (514) 555-6789</w:t>
      </w:r>
      <w:r>
        <w:br/>
      </w:r>
      <w:r>
        <w:t xml:space="preserve">April 5, 2024</w:t>
      </w:r>
    </w:p>
    <w:p>
      <w:pPr>
        <w:pStyle w:val="BodyText"/>
      </w:pPr>
      <w:r>
        <w:rPr>
          <w:bCs/>
          <w:b/>
        </w:rPr>
        <w:t xml:space="preserve">Ms. Emily Rousseau</w:t>
      </w:r>
      <w:r>
        <w:br/>
      </w:r>
      <w:r>
        <w:t xml:space="preserve">Hiring Manager</w:t>
      </w:r>
      <w:r>
        <w:br/>
      </w:r>
      <w:r>
        <w:t xml:space="preserve">Montreal Rehabilitation Center</w:t>
      </w:r>
      <w:r>
        <w:br/>
      </w:r>
      <w:r>
        <w:t xml:space="preserve">5678 Sherbrooke Street West, Montreal, QC H3A 2B4</w:t>
      </w:r>
    </w:p>
    <w:bookmarkStart w:id="20" w:name="dear-ms.-rousseau"/>
    <w:p>
      <w:pPr>
        <w:pStyle w:val="Heading2"/>
      </w:pPr>
      <w:r>
        <w:t xml:space="preserve">Dear Ms. Rousseau,</w:t>
      </w:r>
    </w:p>
    <w:p>
      <w:pPr>
        <w:pStyle w:val="FirstParagraph"/>
      </w:pPr>
      <w:r>
        <w:t xml:space="preserve">I am writing to express my enthusiastic interest in the Occupational Therapist position at the Montreal Rehabilitation Center. As a dedicated and compassionate healthcare professional with over five years of experience in patient-centered care, I am eager to contribute my expertise to your esteemed organization, which is renowned for its commitment to innovative therapy solutions in Canada Montreal. This opportunity aligns perfectly with my career goals and passion for helping individuals regain independence through tailored occupational therapy interventions.</w:t>
      </w:r>
    </w:p>
    <w:bookmarkEnd w:id="20"/>
    <w:bookmarkStart w:id="21" w:name="Xa80d44afea0d8b82ec443e4082c014012770703"/>
    <w:p>
      <w:pPr>
        <w:pStyle w:val="Heading2"/>
      </w:pPr>
      <w:r>
        <w:t xml:space="preserve">Why Occupational Therapist? A Commitment to Empowerment</w:t>
      </w:r>
    </w:p>
    <w:p>
      <w:pPr>
        <w:pStyle w:val="FirstParagraph"/>
      </w:pPr>
      <w:r>
        <w:t xml:space="preserve">As an Occupational Therapist, my mission has always been to empower individuals of all ages and abilities to engage in meaningful activities that enhance their quality of life. Whether working with children with developmental delays, adults recovering from injuries, or seniors striving for greater autonomy, I approach each case with empathy, clinical expertise, and a deep understanding of the unique challenges patients face. My journey into occupational therapy began during my studies at the University of Montreal, where I was inspired by the field’s holistic approach to healthcare. This passion has only grown stronger through years of hands-on experience in Canada Montreal, where I have witnessed firsthand how occupational therapy transforms lives.</w:t>
      </w:r>
    </w:p>
    <w:p>
      <w:pPr>
        <w:pStyle w:val="BodyText"/>
      </w:pPr>
      <w:r>
        <w:t xml:space="preserve">In Canada Montreal, the demand for skilled occupational therapists is rising due to an aging population and increasing awareness of mental health and rehabilitation needs. My background in both clinical and community-based settings has equipped me with the versatility to address these challenges. For instance, at the Westmount Health &amp; Wellness Clinic, I collaborated with multidisciplinary teams to develop personalized care plans for patients recovering from strokes, enabling them to reintegrate into their daily routines. This experience reinforced my belief that occupational therapy is not just about treating conditions but about restoring hope and self-sufficiency.</w:t>
      </w:r>
    </w:p>
    <w:bookmarkEnd w:id="21"/>
    <w:bookmarkStart w:id="22" w:name="X816b6ca982fca040a81a4625453144970cc325f"/>
    <w:p>
      <w:pPr>
        <w:pStyle w:val="Heading2"/>
      </w:pPr>
      <w:r>
        <w:t xml:space="preserve">Professional Experience: Bridging Theory and Practice</w:t>
      </w:r>
    </w:p>
    <w:p>
      <w:pPr>
        <w:pStyle w:val="FirstParagraph"/>
      </w:pPr>
      <w:r>
        <w:t xml:space="preserve">My career as an Occupational Therapist has been defined by a commitment to excellence and continuous learning. After earning my Master’s in Occupational Therapy from Concordia University, I joined the Montreal General Hospital’s Rehabilitation Department, where I provided direct patient care for over three years. During this time, I specialized in pediatric occupational therapy, working with children who had autism spectrum disorder (ASD) and sensory processing challenges. By designing sensory-friendly environments and implementing play-based interventions, I helped these children improve their motor skills and social interactions, which in turn strengthened family dynamics.</w:t>
      </w:r>
    </w:p>
    <w:p>
      <w:pPr>
        <w:pStyle w:val="BodyText"/>
      </w:pPr>
      <w:r>
        <w:t xml:space="preserve">Additionally, I have worked with the Quebec Association for the Physically Disabled (AQPD), where I focused on community integration for individuals with physical disabilities. This role required me to adapt home environments and teach patients how to use assistive technologies effectively. One of my most rewarding projects involved partnering with local schools to create inclusive learning spaces, ensuring that students with disabilities could participate fully in classroom activities. These experiences have deepened my understanding of the intersection between occupational therapy and social equity—two pillars that are central to healthcare in Canada Montreal.</w:t>
      </w:r>
    </w:p>
    <w:bookmarkEnd w:id="22"/>
    <w:bookmarkStart w:id="23" w:name="X20611c1ae47f6a7b8a091ba5ee55f1625443031"/>
    <w:p>
      <w:pPr>
        <w:pStyle w:val="Heading2"/>
      </w:pPr>
      <w:r>
        <w:t xml:space="preserve">Why Canada Montreal? A Unique Healthcare Landscape</w:t>
      </w:r>
    </w:p>
    <w:p>
      <w:pPr>
        <w:pStyle w:val="FirstParagraph"/>
      </w:pPr>
      <w:r>
        <w:t xml:space="preserve">Canada Montreal is a vibrant hub for healthcare innovation, and I am particularly drawn to the city’s emphasis on patient-centered care and interdisciplinary collaboration. The Montreal Rehabilitation Center’s reputation for excellence in delivering comprehensive therapy services aligns with my professional values. I have followed the center’s work closely, especially its initiatives in mental health rehabilitation and aging-in-place programs, which resonate with my belief that therapy should address both physical and emotional well-being.</w:t>
      </w:r>
    </w:p>
    <w:p>
      <w:pPr>
        <w:pStyle w:val="BodyText"/>
      </w:pPr>
      <w:r>
        <w:t xml:space="preserve">Moreover, Montreal’s cultural diversity has enriched my practice as an Occupational Therapist. Working with patients from various linguistic and socio-economic backgrounds has taught me the importance of cultural competence in healthcare. I have consistently adapted my approaches to respect individual preferences and traditions, ensuring that care is both effective and inclusive. For example, I recently collaborated with a team of therapists to develop multilingual resources for immigrant communities, which significantly improved access to therapy services in underserved areas.</w:t>
      </w:r>
    </w:p>
    <w:bookmarkEnd w:id="23"/>
    <w:bookmarkStart w:id="24" w:name="X876d9d73259f189aae2ed3fe42a682826dd5fab"/>
    <w:p>
      <w:pPr>
        <w:pStyle w:val="Heading2"/>
      </w:pPr>
      <w:r>
        <w:t xml:space="preserve">Skills and Qualifications: A Holistic Approach</w:t>
      </w:r>
    </w:p>
    <w:p>
      <w:pPr>
        <w:pStyle w:val="FirstParagraph"/>
      </w:pPr>
      <w:r>
        <w:t xml:space="preserve">As an Occupational Therapist, I bring a diverse skill set that includes clinical assessment, intervention planning, and patient education. My ability to analyze complex cases and develop creative solutions has been instrumental in achieving positive outcomes for my patients. I am proficient in using the Canadian standards for occupational therapy practice, including the Canadian Association of Occupational Therapists (CAOT) guidelines, which ensure that care is evidence-based and client-focused.</w:t>
      </w:r>
    </w:p>
    <w:p>
      <w:pPr>
        <w:pStyle w:val="BodyText"/>
      </w:pPr>
      <w:r>
        <w:t xml:space="preserve">Technological proficiency is another strength I bring to the role. I have experience utilizing electronic health records (EHRs) and telehealth platforms to streamline communication with patients and colleagues. This adaptability was particularly valuable during the pandemic, as I transitioned many sessions to virtual formats while maintaining the quality of care. My dedication to staying current with industry advancements is reflected in my participation in continuing education courses on topics such as neuroplasticity and assistive technology.</w:t>
      </w:r>
    </w:p>
    <w:bookmarkEnd w:id="24"/>
    <w:bookmarkStart w:id="25" w:name="conclusion-a-shared-vision-for-impact"/>
    <w:p>
      <w:pPr>
        <w:pStyle w:val="Heading2"/>
      </w:pPr>
      <w:r>
        <w:t xml:space="preserve">Conclusion: A Shared Vision for Impact</w:t>
      </w:r>
    </w:p>
    <w:p>
      <w:pPr>
        <w:pStyle w:val="FirstParagraph"/>
      </w:pPr>
      <w:r>
        <w:t xml:space="preserve">In conclusion, I am confident that my experience, skills, and passion for occupational therapy make me a strong candidate for the position at the Montreal Rehabilitation Center. I am eager to contribute to your mission of improving lives through innovative care and to collaborate with a team that values excellence in Canada Montreal. Thank you for considering my application. I would welcome the opportunity to discuss how my background aligns with your needs and how I can contribute to the continued success of your organization.</w:t>
      </w:r>
    </w:p>
    <w:p>
      <w:pPr>
        <w:pStyle w:val="BodyText"/>
      </w:pPr>
      <w:r>
        <w:t xml:space="preserve">Sincerely,</w:t>
      </w:r>
      <w:r>
        <w:br/>
      </w:r>
      <w:r>
        <w:t xml:space="preserve">John Doe</w:t>
      </w:r>
      <w:r>
        <w:br/>
      </w:r>
      <w:r>
        <w:t xml:space="preserve">Occupational Therapist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Canada Montreal</dc:title>
  <dc:creator/>
  <dc:language>en</dc:language>
  <cp:keywords/>
  <dcterms:created xsi:type="dcterms:W3CDTF">2026-07-21T10:28:01Z</dcterms:created>
  <dcterms:modified xsi:type="dcterms:W3CDTF">2026-07-21T10:28:01Z</dcterms:modified>
</cp:coreProperties>
</file>

<file path=docProps/custom.xml><?xml version="1.0" encoding="utf-8"?>
<Properties xmlns="http://schemas.openxmlformats.org/officeDocument/2006/custom-properties" xmlns:vt="http://schemas.openxmlformats.org/officeDocument/2006/docPropsVTypes"/>
</file>