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Moscow</w:t>
      </w:r>
    </w:p>
    <w:bookmarkStart w:id="25" w:name="Xdf55076d8732eb7393dd7ff78144348cce6bb9c"/>
    <w:p>
      <w:pPr>
        <w:pStyle w:val="Heading1"/>
      </w:pPr>
      <w:r>
        <w:t xml:space="preserve">Occupational Therapist Cover Letter for Russia Moscow</w:t>
      </w:r>
    </w:p>
    <w:p>
      <w:pPr>
        <w:pStyle w:val="FirstParagraph"/>
      </w:pPr>
      <w:r>
        <w:rPr>
          <w:bCs/>
          <w:b/>
        </w:rPr>
        <w:t xml:space="preserve">Dear [Hiring Manager's Name],</w:t>
      </w:r>
    </w:p>
    <w:p>
      <w:pPr>
        <w:pStyle w:val="BodyText"/>
      </w:pPr>
      <w:r>
        <w:t xml:space="preserve">I am writing to express my sincere interest in the Occupational Therapist position at your esteemed organization in Russia Moscow. With a deep passion for enhancing the quality of life for individuals through tailored therapeutic interventions, I am eager to contribute my skills, knowledge, and dedication to your team. As an experienced Occupational Therapist with a strong understanding of global healthcare practices and a specific focus on the unique needs of Russia Moscow’s diverse population, I am confident in my ability to make a meaningful impact.</w:t>
      </w:r>
    </w:p>
    <w:bookmarkStart w:id="20" w:name="professional-background-and-expertise"/>
    <w:p>
      <w:pPr>
        <w:pStyle w:val="Heading2"/>
      </w:pPr>
      <w:r>
        <w:t xml:space="preserve">Professional Background and Expertise</w:t>
      </w:r>
    </w:p>
    <w:p>
      <w:pPr>
        <w:pStyle w:val="FirstParagraph"/>
      </w:pPr>
      <w:r>
        <w:t xml:space="preserve">As an Occupational Therapist, my career has been centered around empowering individuals to achieve independence in their daily lives. Over the past [X years], I have worked with clients across various age groups and conditions, including neurodevelopmental disorders, physical disabilities, mental health challenges, and rehabilitation needs. My practice is grounded in evidence-based methodologies that prioritize patient-centered care, ensuring that each individual’s goals and aspirations are met through personalized treatment plans.</w:t>
      </w:r>
    </w:p>
    <w:p>
      <w:pPr>
        <w:pStyle w:val="BodyText"/>
      </w:pPr>
      <w:r>
        <w:t xml:space="preserve">My experience in Russia Moscow has exposed me to a rich tapestry of cultural perspectives and healthcare challenges. The city’s dynamic environment, with its blend of traditional and modern medical approaches, has reinforced my commitment to adapting therapeutic strategies to align with local needs. For instance, I have collaborated with multidisciplinary teams in private clinics and rehabilitation centers in Moscow to address the unique requirements of patients from diverse socioeconomic backgrounds. This experience has honed my ability to navigate complex healthcare systems while maintaining a focus on accessibility and inclusivity.</w:t>
      </w:r>
    </w:p>
    <w:bookmarkEnd w:id="20"/>
    <w:bookmarkStart w:id="21" w:name="adaptability-in-russia-moscow"/>
    <w:p>
      <w:pPr>
        <w:pStyle w:val="Heading2"/>
      </w:pPr>
      <w:r>
        <w:t xml:space="preserve">Adaptability in Russia Moscow</w:t>
      </w:r>
    </w:p>
    <w:p>
      <w:pPr>
        <w:pStyle w:val="FirstParagraph"/>
      </w:pPr>
      <w:r>
        <w:t xml:space="preserve">The role of an Occupational Therapist in Russia Moscow is both challenging and rewarding, requiring a balance of technical expertise and cultural sensitivity. I have consistently demonstrated my ability to thrive in such environments by staying updated on regional healthcare trends, regulatory frameworks, and patient expectations. For example, I have participated in workshops on integrating traditional Russian wellness practices with modern occupational therapy techniques, ensuring that interventions are culturally relevant and effective.</w:t>
      </w:r>
    </w:p>
    <w:p>
      <w:pPr>
        <w:pStyle w:val="BodyText"/>
      </w:pPr>
      <w:r>
        <w:t xml:space="preserve">Moreover, Moscow’s rapid urbanization and growing emphasis on mental health have created a surge in demand for specialized services. My work has included designing programs to support individuals recovering from injuries, managing chronic conditions, and improving functional independence for elderly populations. I am particularly proud of my collaboration with a community center in the city’s central district to develop a vocational training initiative that helped clients re-enter the workforce through tailored occupational activities.</w:t>
      </w:r>
    </w:p>
    <w:bookmarkEnd w:id="21"/>
    <w:bookmarkStart w:id="22" w:name="X4ddf9ea2723922a3ee132557ca9362aa302349a"/>
    <w:p>
      <w:pPr>
        <w:pStyle w:val="Heading2"/>
      </w:pPr>
      <w:r>
        <w:t xml:space="preserve">Cultural Competence and Community Engagement</w:t>
      </w:r>
    </w:p>
    <w:p>
      <w:pPr>
        <w:pStyle w:val="FirstParagraph"/>
      </w:pPr>
      <w:r>
        <w:t xml:space="preserve">One of my core strengths as an Occupational Therapist is my ability to connect with patients from different backgrounds. In Russia Moscow, where healthcare professionals often serve a broad demographic, this skill is invaluable. I have worked closely with families, educators, and caregivers to create holistic support systems that extend beyond clinical settings. For instance, I led a project in collaboration with local schools to provide occupational therapy services for children with learning disabilities, emphasizing the importance of early intervention and family involvement.</w:t>
      </w:r>
    </w:p>
    <w:p>
      <w:pPr>
        <w:pStyle w:val="BodyText"/>
      </w:pPr>
      <w:r>
        <w:t xml:space="preserve">Additionally, my commitment to community engagement has driven me to volunteer at nonprofit organizations in Moscow that focus on supporting individuals with disabilities. These experiences have deepened my understanding of the societal challenges faced by patients and underscored the importance of advocating for equitable access to therapy services. I believe that an Occupational Therapist’s role extends beyond individual care—it involves fostering resilience and empowerment within communities.</w:t>
      </w:r>
    </w:p>
    <w:bookmarkEnd w:id="22"/>
    <w:bookmarkStart w:id="23" w:name="why-russia-moscow"/>
    <w:p>
      <w:pPr>
        <w:pStyle w:val="Heading2"/>
      </w:pPr>
      <w:r>
        <w:t xml:space="preserve">Why Russia Moscow?</w:t>
      </w:r>
    </w:p>
    <w:p>
      <w:pPr>
        <w:pStyle w:val="FirstParagraph"/>
      </w:pPr>
      <w:r>
        <w:t xml:space="preserve">Choosing to pursue my career in Russia Moscow has been a transformative decision. The city’s vibrant healthcare landscape, with its state-of-the-art facilities and innovative research institutions, provides an ideal setting for growth and innovation. I am particularly drawn to the opportunities for professional development that Moscow offers, such as partnerships with global organizations and access to cutting-edge technologies in occupational therapy.</w:t>
      </w:r>
    </w:p>
    <w:p>
      <w:pPr>
        <w:pStyle w:val="BodyText"/>
      </w:pPr>
      <w:r>
        <w:t xml:space="preserve">Furthermore, the cultural richness of Moscow inspires me to approach my work with creativity and empathy. The city’s blend of history, art, and modernity has shaped my perspective on how therapeutic interventions can be integrated into daily life. I am eager to contribute my expertise while learning from the unique perspectives of colleagues in this dynamic environment.</w:t>
      </w:r>
    </w:p>
    <w:bookmarkEnd w:id="23"/>
    <w:bookmarkStart w:id="24" w:name="conclusion"/>
    <w:p>
      <w:pPr>
        <w:pStyle w:val="Heading2"/>
      </w:pPr>
      <w:r>
        <w:t xml:space="preserve">Conclusion</w:t>
      </w:r>
    </w:p>
    <w:p>
      <w:pPr>
        <w:pStyle w:val="FirstParagraph"/>
      </w:pPr>
      <w:r>
        <w:t xml:space="preserve">In conclusion, I am confident that my qualifications as an Occupational Therapist, combined with my adaptability and cultural awareness, make me a strong candidate for this role. I am excited about the opportunity to join your team and contribute to the mission of improving lives through occupational therapy in Russia Moscow. Thank you for considering my application. I would welcome the chance to discuss how my skills align with your organization’s goals and how I can support your patients in achieving their full potential.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Russia Moscow</dc:title>
  <dc:creator/>
  <cp:keywords/>
  <dcterms:created xsi:type="dcterms:W3CDTF">2026-07-23T16:19:39Z</dcterms:created>
  <dcterms:modified xsi:type="dcterms:W3CDTF">2026-07-23T16:19:39Z</dcterms:modified>
</cp:coreProperties>
</file>

<file path=docProps/custom.xml><?xml version="1.0" encoding="utf-8"?>
<Properties xmlns="http://schemas.openxmlformats.org/officeDocument/2006/custom-properties" xmlns:vt="http://schemas.openxmlformats.org/officeDocument/2006/docPropsVTypes"/>
</file>