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eec0f5ded5a4973def4a0a3ec5cda909f130307"/>
    <w:p>
      <w:pPr>
        <w:pStyle w:val="Heading1"/>
      </w:pPr>
      <w:r>
        <w:t xml:space="preserve">Occupational Therapist Cover Letter for Spain Barcelona</w:t>
      </w:r>
    </w:p>
    <w:p>
      <w:pPr>
        <w:pStyle w:val="FirstParagraph"/>
      </w:pPr>
      <w:r>
        <w:rPr>
          <w:bCs/>
          <w:b/>
        </w:rPr>
        <w:t xml:space="preserve">Dear Hiring Team,</w:t>
      </w:r>
    </w:p>
    <w:p>
      <w:pPr>
        <w:pStyle w:val="BodyText"/>
      </w:pPr>
      <w:r>
        <w:t xml:space="preserve">I am writing to express my sincere interest in the Occupational Therapist position at your esteemed organization in Spain Barcelona. As a dedicated and passionate occupational therapist with over [X years] of experience, I am eager to contribute my skills, knowledge, and commitment to enhancing the quality of life for individuals in this vibrant city. My background aligns perfectly with the values of your institution, and I am particularly drawn to the opportunity to work in Barcelona—a hub of innovation, cultural richness, and a thriving healthcare sector.</w:t>
      </w:r>
    </w:p>
    <w:bookmarkStart w:id="20" w:name="why-spain-barcelona"/>
    <w:p>
      <w:pPr>
        <w:pStyle w:val="Heading2"/>
      </w:pPr>
      <w:r>
        <w:t xml:space="preserve">Why Spain Barcelona?</w:t>
      </w:r>
    </w:p>
    <w:p>
      <w:pPr>
        <w:pStyle w:val="FirstParagraph"/>
      </w:pPr>
      <w:r>
        <w:t xml:space="preserve">Spain Barcelona has always been a place where I feel a deep connection. The city’s unique blend of tradition and modernity, coupled with its emphasis on community well-being, resonates strongly with my professional philosophy as an occupational therapist. In Barcelona, healthcare is not just about treating conditions but about fostering independence, creativity, and resilience in individuals. This mission aligns closely with my belief that occupational therapy is a transformative practice that empowers people to engage meaningfully in their daily lives.</w:t>
      </w:r>
    </w:p>
    <w:p>
      <w:pPr>
        <w:pStyle w:val="BodyText"/>
      </w:pPr>
      <w:r>
        <w:t xml:space="preserve">Having studied and worked in diverse settings across Europe, I have developed a strong understanding of the healthcare landscape in Spain. However, Barcelona’s dynamic approach to patient-centered care and its focus on holistic rehabilitation practices make it an ideal location for me to grow professionally. I am particularly inspired by the city’s commitment to integrating occupational therapy into community-based programs, which reflects my dedication to promoting accessibility and inclusivity for all individuals.</w:t>
      </w:r>
    </w:p>
    <w:bookmarkEnd w:id="20"/>
    <w:bookmarkStart w:id="21" w:name="Xdbcf0349fadacd6823edcbdbd7c50dd1ad8ca92"/>
    <w:p>
      <w:pPr>
        <w:pStyle w:val="Heading2"/>
      </w:pPr>
      <w:r>
        <w:t xml:space="preserve">Professional Experience as an Occupational Therapist</w:t>
      </w:r>
    </w:p>
    <w:p>
      <w:pPr>
        <w:pStyle w:val="FirstParagraph"/>
      </w:pPr>
      <w:r>
        <w:t xml:space="preserve">Throughout my career as an Occupational Therapist, I have focused on delivering personalized interventions that address the physical, cognitive, and emotional needs of my clients. My work has spanned a variety of settings, including rehabilitation centers, educational institutions, and private practices. In each role, I have prioritized building strong therapeutic relationships with patients while collaborating with multidisciplinary teams to achieve optimal outcomes.</w:t>
      </w:r>
    </w:p>
    <w:p>
      <w:pPr>
        <w:pStyle w:val="BodyText"/>
      </w:pPr>
      <w:r>
        <w:t xml:space="preserve">One of my most rewarding experiences was working at [Previous Organization Name], where I designed and implemented tailored activity programs for individuals recovering from neurological injuries. By integrating technology, art therapy, and community engagement strategies, I helped patients regain independence in tasks ranging from daily living skills to vocational aspirations. This experience reinforced my ability to adapt interventions to meet the unique needs of diverse populations—a skill that is especially critical in a culturally rich environment like Barcelona.</w:t>
      </w:r>
    </w:p>
    <w:p>
      <w:pPr>
        <w:pStyle w:val="BodyText"/>
      </w:pPr>
      <w:r>
        <w:t xml:space="preserve">Additionally, I have volunteered with local initiatives in Spain that support vulnerable communities, such as elderly populations and individuals with disabilities. These experiences have deepened my understanding of the social determinants of health and the importance of addressing them through occupational therapy. In Barcelona, I am eager to contribute to similar efforts by advocating for equitable access to healthcare services and promoting inclusive practices in both clinical and community settings.</w:t>
      </w:r>
    </w:p>
    <w:bookmarkEnd w:id="21"/>
    <w:bookmarkStart w:id="22" w:name="skills-and-qualifications"/>
    <w:p>
      <w:pPr>
        <w:pStyle w:val="Heading2"/>
      </w:pPr>
      <w:r>
        <w:t xml:space="preserve">Skills and Qualifications</w:t>
      </w:r>
    </w:p>
    <w:p>
      <w:pPr>
        <w:pStyle w:val="FirstParagraph"/>
      </w:pPr>
      <w:r>
        <w:t xml:space="preserve">As an Occupational Therapist, I bring a comprehensive set of skills that are essential for success in this role. My expertise includes:</w:t>
      </w:r>
    </w:p>
    <w:p>
      <w:pPr>
        <w:numPr>
          <w:ilvl w:val="0"/>
          <w:numId w:val="1001"/>
        </w:numPr>
        <w:pStyle w:val="Compact"/>
      </w:pPr>
      <w:r>
        <w:rPr>
          <w:bCs/>
          <w:b/>
        </w:rPr>
        <w:t xml:space="preserve">Assessment and Intervention Planning:</w:t>
      </w:r>
      <w:r>
        <w:t xml:space="preserve"> </w:t>
      </w:r>
      <w:r>
        <w:t xml:space="preserve">Proficient in conducting thorough evaluations to identify clients’ needs and developing evidence-based treatment plans.</w:t>
      </w:r>
    </w:p>
    <w:p>
      <w:pPr>
        <w:numPr>
          <w:ilvl w:val="0"/>
          <w:numId w:val="1001"/>
        </w:numPr>
        <w:pStyle w:val="Compact"/>
      </w:pPr>
      <w:r>
        <w:rPr>
          <w:bCs/>
          <w:b/>
        </w:rPr>
        <w:t xml:space="preserve">Clients-Centered Care:</w:t>
      </w:r>
      <w:r>
        <w:t xml:space="preserve"> </w:t>
      </w:r>
      <w:r>
        <w:t xml:space="preserve">Committed to fostering a collaborative relationship with patients, ensuring their goals and preferences guide the therapeutic process.</w:t>
      </w:r>
    </w:p>
    <w:p>
      <w:pPr>
        <w:numPr>
          <w:ilvl w:val="0"/>
          <w:numId w:val="1001"/>
        </w:numPr>
        <w:pStyle w:val="Compact"/>
      </w:pPr>
      <w:r>
        <w:rPr>
          <w:bCs/>
          <w:b/>
        </w:rPr>
        <w:t xml:space="preserve">Cultural Sensitivity:</w:t>
      </w:r>
      <w:r>
        <w:t xml:space="preserve"> </w:t>
      </w:r>
      <w:r>
        <w:t xml:space="preserve">Fluent in [Languages, e.g., Spanish, English], with a deep respect for the cultural nuances that shape health behaviors and outcomes.</w:t>
      </w:r>
    </w:p>
    <w:p>
      <w:pPr>
        <w:numPr>
          <w:ilvl w:val="0"/>
          <w:numId w:val="1001"/>
        </w:numPr>
        <w:pStyle w:val="Compact"/>
      </w:pPr>
      <w:r>
        <w:rPr>
          <w:bCs/>
          <w:b/>
        </w:rPr>
        <w:t xml:space="preserve">Technology Integration:</w:t>
      </w:r>
      <w:r>
        <w:t xml:space="preserve"> </w:t>
      </w:r>
      <w:r>
        <w:t xml:space="preserve">Skilled in utilizing assistive devices, digital tools, and telehealth platforms to enhance patient engagement and accessibility.</w:t>
      </w:r>
    </w:p>
    <w:p>
      <w:pPr>
        <w:numPr>
          <w:ilvl w:val="0"/>
          <w:numId w:val="1001"/>
        </w:numPr>
        <w:pStyle w:val="Compact"/>
      </w:pPr>
      <w:r>
        <w:rPr>
          <w:bCs/>
          <w:b/>
        </w:rPr>
        <w:t xml:space="preserve">Continuous Learning:</w:t>
      </w:r>
      <w:r>
        <w:t xml:space="preserve"> </w:t>
      </w:r>
      <w:r>
        <w:t xml:space="preserve">Actively pursuing professional development opportunities to stay updated on advancements in occupational therapy practices.</w:t>
      </w:r>
    </w:p>
    <w:p>
      <w:pPr>
        <w:pStyle w:val="FirstParagraph"/>
      </w:pPr>
      <w:r>
        <w:t xml:space="preserve">In addition to my clinical skills, I am a strong communicator and team player. I have successfully collaborated with physicians, nurses, psychologists, and educators to create holistic care plans that address the complex needs of clients. My ability to adapt to different environments—whether in a hospital setting or a community clinic—has enabled me to provide consistent, high-quality care across diverse populations.</w:t>
      </w:r>
    </w:p>
    <w:bookmarkEnd w:id="22"/>
    <w:bookmarkStart w:id="23" w:name="X984fc19fa8d0e114ed7892083e048e291c4f091"/>
    <w:p>
      <w:pPr>
        <w:pStyle w:val="Heading2"/>
      </w:pPr>
      <w:r>
        <w:t xml:space="preserve">Why Choose Me as Your Occupational Therapist?</w:t>
      </w:r>
    </w:p>
    <w:p>
      <w:pPr>
        <w:pStyle w:val="FirstParagraph"/>
      </w:pPr>
      <w:r>
        <w:t xml:space="preserve">What sets me apart is my unwavering passion for occupational therapy and my deep commitment to making a meaningful impact in the lives of others. I am particularly drawn to Barcelona because of its vibrant healthcare ecosystem, which values innovation and patient empowerment. I believe that my combination of clinical expertise, cultural awareness, and adaptability will allow me to thrive in this role.</w:t>
      </w:r>
    </w:p>
    <w:p>
      <w:pPr>
        <w:pStyle w:val="BodyText"/>
      </w:pPr>
      <w:r>
        <w:t xml:space="preserve">Furthermore, I am confident that my proactive approach to problem-solving and my ability to think creatively will contribute to the success of your organization. Whether it’s designing new programs for rehabilitation or mentoring junior therapists, I am eager to bring my energy and dedication to your team. My goal is not only to meet the needs of patients but also to exceed expectations by delivering care that is both compassionate and effective.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Occupational Therapist in Spain Barcelona. I am confident that my background, skills, and enthusiasm for this field align perfectly with your mission to provide exceptional healthcare services. I would be honored to contribute my expertise to your team and help make a difference in the lives of individuals within this beautiful and dynamic city.</w:t>
      </w:r>
    </w:p>
    <w:p>
      <w:pPr>
        <w:pStyle w:val="BodyText"/>
      </w:pPr>
      <w:r>
        <w:t xml:space="preserve">Thank you for considering my application. I look forward to the possibility of discussing how I can contribute to your organization’s success.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Occupational Therapist in Spain Barcelona</dc:title>
  <dc:creator/>
  <dc:language>en</dc:language>
  <cp:keywords/>
  <dcterms:created xsi:type="dcterms:W3CDTF">2026-06-01T16:13:32Z</dcterms:created>
  <dcterms:modified xsi:type="dcterms:W3CDTF">2026-06-01T16:13:32Z</dcterms:modified>
</cp:coreProperties>
</file>

<file path=docProps/custom.xml><?xml version="1.0" encoding="utf-8"?>
<Properties xmlns="http://schemas.openxmlformats.org/officeDocument/2006/custom-properties" xmlns:vt="http://schemas.openxmlformats.org/officeDocument/2006/docPropsVTypes"/>
</file>