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compassionate Occupational Therapist with over [X years] of experience in the field, I am excited to apply for the Occupational Therapist position at your esteemed organization in the United Kingdom London. The opportunity to contribute to a healthcare system that values patient-centered care, innovation, and community well-being aligns perfectly with my professional goals and passion for helping individuals achieve independence and quality of life. With a strong foundation in therapeutic interventions, clinical assessments, and a deep understanding of the unique challenges faced by patients in urban settings like London, I am confident in my ability to make meaningful contributions to your team.</w:t>
      </w:r>
    </w:p>
    <w:p>
      <w:pPr>
        <w:pStyle w:val="BodyText"/>
      </w:pPr>
      <w:r>
        <w:t xml:space="preserve">Having worked extensively within the United Kingdom’s healthcare landscape, I have developed a nuanced perspective on the demands and opportunities inherent to occupational therapy in this region. My career has been shaped by a commitment to addressing the diverse needs of patients across age groups, from children with developmental delays to elderly individuals recovering from injuries or managing chronic conditions. In London, where cultural diversity and urban complexity intersect, I have honed my skills in tailoring interventions that respect individual backgrounds while promoting functional independence. This experience has reinforced my belief that occupational therapy is not merely a profession but a vital component of holistic healthcare, especially in a city as dynamic and fast-paced as London.</w:t>
      </w:r>
    </w:p>
    <w:p>
      <w:pPr>
        <w:pStyle w:val="BodyText"/>
      </w:pPr>
      <w:r>
        <w:t xml:space="preserve">As an Occupational Therapist, I specialize in creating personalized care plans that empower patients to engage in daily activities with confidence. My work has included conducting comprehensive assessments to identify barriers to participation, designing adaptive strategies, and collaborating with multidisciplinary teams to ensure seamless care. For instance, during my tenure at [Previous Workplace/Location], I supported stroke survivors in regaining mobility through targeted exercises and environmental modifications, while also providing education to their families on home safety adaptations. These experiences have underscored the importance of empathy, patience, and creativity in occupational therapy—qualities that are particularly critical in the United Kingdom London context, where patients often navigate complex social and economic challenges.</w:t>
      </w:r>
    </w:p>
    <w:p>
      <w:pPr>
        <w:pStyle w:val="BodyText"/>
      </w:pPr>
      <w:r>
        <w:t xml:space="preserve">One of my key strengths as an Occupational Therapist is my ability to adapt to evolving clinical environments. In London, where healthcare services must balance high patient volumes with personalized care, I have consistently prioritized efficiency without compromising quality. My proficiency in using technology for remote assessments and telehealth consultations has allowed me to reach patients in underserved areas, ensuring continuity of care even during periods of heightened demand. Additionally, I am well-versed in the National Health Service (NHS) protocols and standards, which are central to delivering effective occupational therapy services across the United Kingdom. This familiarity with local systems enables me to contribute immediately and effectively to your organization’s mission.</w:t>
      </w:r>
    </w:p>
    <w:p>
      <w:pPr>
        <w:pStyle w:val="BodyText"/>
      </w:pPr>
      <w:r>
        <w:t xml:space="preserve">The United Kingdom London offers a unique setting for occupational therapists, where the blend of historical healthcare traditions and cutting-edge innovations creates a fertile ground for professional growth. I am particularly drawn to your organization’s commitment to [mention specific value or initiative of the employer, e.g., "community-based rehabilitation" or "mental health support"], as it resonates with my own dedication to fostering resilience and autonomy in patients. In London, where the demand for occupational therapy services continues to rise due to an aging population and increasing awareness of mental health, I am eager to leverage my skills to address these pressing needs. Whether it is supporting individuals recovering from trauma or assisting those with autism spectrum disorder in navigating social environments, I am prepared to meet the challenges of this role with both expertise and compassion.</w:t>
      </w:r>
    </w:p>
    <w:p>
      <w:pPr>
        <w:pStyle w:val="BodyText"/>
      </w:pPr>
      <w:r>
        <w:t xml:space="preserve">My academic background includes a [Degree, e.g., Master’s in Occupational Therapy] from [University Name], where I graduated with distinction and received recognition for my research on [specific topic related to occupational therapy]. This educational foundation, combined with my hands-on experience in the United Kingdom London, has equipped me with the clinical knowledge and cultural competence required to thrive in this role. Furthermore, I actively engage in continuing education through workshops and professional networks such as the College of Occupational Therapists (COT), ensuring that my practice remains aligned with the latest evidence-based strategies.</w:t>
      </w:r>
    </w:p>
    <w:p>
      <w:pPr>
        <w:pStyle w:val="BodyText"/>
      </w:pPr>
      <w:r>
        <w:t xml:space="preserve">What sets me apart as an Occupational Therapist is my unwavering focus on the individual. In London, where patients often face multifaceted challenges, I prioritize building trust through open communication and collaborative goal-setting. For example, when working with a client struggling with anxiety, I not only addressed their immediate symptoms but also integrated mindfulness techniques and community resources to foster long-term well-being. This holistic approach reflects my belief that occupational therapy is about more than physical recovery—it is about restoring dignity, purpose, and hope.</w:t>
      </w:r>
    </w:p>
    <w:p>
      <w:pPr>
        <w:pStyle w:val="BodyText"/>
      </w:pPr>
      <w:r>
        <w:t xml:space="preserve">I am enthusiastic about the opportunity to contribute to your organization’s vision of excellence in occupational therapy within the United Kingdom London. My passion for this field, coupled with my technical expertise and cultural awareness, positions me to make a tangible impact on patients’ lives. I would welcome the chance to discuss how my skills and experiences align with your needs. Thank you for considering my application. I look forward to the possibility of working together to advance the mission of your organization and support the health and well-being of London’s diverse communities.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United Kingdom London</dc:title>
  <dc:creator/>
  <cp:keywords/>
  <dcterms:created xsi:type="dcterms:W3CDTF">2026-07-24T05:24:33Z</dcterms:created>
  <dcterms:modified xsi:type="dcterms:W3CDTF">2026-07-24T05:24:33Z</dcterms:modified>
</cp:coreProperties>
</file>

<file path=docProps/custom.xml><?xml version="1.0" encoding="utf-8"?>
<Properties xmlns="http://schemas.openxmlformats.org/officeDocument/2006/custom-properties" xmlns:vt="http://schemas.openxmlformats.org/officeDocument/2006/docPropsVTypes"/>
</file>