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Afghanistan</w:t>
      </w:r>
      <w:r>
        <w:t xml:space="preserve"> </w:t>
      </w:r>
      <w:r>
        <w:t xml:space="preserve">Kabul</w:t>
      </w:r>
    </w:p>
    <w:bookmarkStart w:id="25" w:name="X3eb866d5a12e76db8d7f3b162e16aef0a43b726"/>
    <w:p>
      <w:pPr>
        <w:pStyle w:val="Heading1"/>
      </w:pPr>
      <w:r>
        <w:t xml:space="preserve">Cover Letter for Ophthalmologist Position in Afghanistan Kabul</w:t>
      </w:r>
    </w:p>
    <w:p>
      <w:pPr>
        <w:pStyle w:val="FirstParagraph"/>
      </w:pPr>
      <w:r>
        <w:t xml:space="preserve">Dear [Hiring Manager's Name],</w:t>
      </w:r>
    </w:p>
    <w:p>
      <w:pPr>
        <w:pStyle w:val="BodyText"/>
      </w:pPr>
      <w:r>
        <w:t xml:space="preserve">I am writing to express my sincere interest in the Ophthalmologist position at [Hospital/Institution Name] in Afghanistan Kabul. As a dedicated and experienced ophthalmologist with a passion for improving eye care in underserved regions, I am eager to contribute my skills and expertise to support the vital healthcare needs of Afghanistan’s population. My commitment to compassionate patient care, combined with my training in advanced ophthalmic procedures, aligns perfectly with the mission of your institution. I am particularly drawn to this opportunity because of Afghanistan Kabul’s unique challenges and the critical need for specialized medical professionals in this region.</w:t>
      </w:r>
    </w:p>
    <w:bookmarkStart w:id="20" w:name="professional-background-and-expertise"/>
    <w:p>
      <w:pPr>
        <w:pStyle w:val="Heading2"/>
      </w:pPr>
      <w:r>
        <w:t xml:space="preserve">Professional Background and Expertise</w:t>
      </w:r>
    </w:p>
    <w:p>
      <w:pPr>
        <w:pStyle w:val="FirstParagraph"/>
      </w:pPr>
      <w:r>
        <w:t xml:space="preserve">With over [X years] of experience in ophthalmology, I have developed a strong foundation in diagnosing and treating a wide range of eye conditions, from common refractive errors to complex surgical cases. My training includes rigorous residency programs focused on cataract surgery, glaucoma management, retinal disorders, and pediatric ophthalmology. I am also proficient in using modern diagnostic tools such as optical coherence tomography (OCT) and fundus photography to ensure precise assessments and effective treatment plans.</w:t>
      </w:r>
    </w:p>
    <w:p>
      <w:pPr>
        <w:pStyle w:val="BodyText"/>
      </w:pPr>
      <w:r>
        <w:t xml:space="preserve">Throughout my career, I have prioritized patient-centered care, recognizing that each individual’s journey to better vision is deeply personal. Whether working in urban clinics or rural health centers, I have consistently emphasized accessibility, education, and preventive care. My time spent in conflict-affected areas has further refined my ability to work under pressure, adapt to limited resources, and provide high-quality care in challenging environments. These experiences have instilled in me a profound appreciation for the resilience of communities like those in Afghanistan Kabul and a determination to support their health needs.</w:t>
      </w:r>
    </w:p>
    <w:bookmarkEnd w:id="20"/>
    <w:bookmarkStart w:id="21" w:name="why-afghanistan-kabul"/>
    <w:p>
      <w:pPr>
        <w:pStyle w:val="Heading2"/>
      </w:pPr>
      <w:r>
        <w:t xml:space="preserve">Why Afghanistan Kabul?</w:t>
      </w:r>
    </w:p>
    <w:p>
      <w:pPr>
        <w:pStyle w:val="FirstParagraph"/>
      </w:pPr>
      <w:r>
        <w:t xml:space="preserve">Afghanistan Kabul presents a unique opportunity to make a meaningful impact on public health. The region faces significant challenges, including a shortage of specialized medical personnel, limited access to advanced eye care, and the long-term effects of conflict on population health. As an Ophthalmologist, I am acutely aware of how these factors contribute to preventable vision loss and chronic conditions that could be mitigated with timely intervention. My goal is to collaborate with local healthcare providers and international organizations to expand diagnostic capabilities, train community health workers, and advocate for sustainable eye care programs.</w:t>
      </w:r>
    </w:p>
    <w:p>
      <w:pPr>
        <w:pStyle w:val="BodyText"/>
      </w:pPr>
      <w:r>
        <w:t xml:space="preserve">Working in Afghanistan Kabul would allow me to leverage my skills while immersing myself in a culture of resilience and determination. I am deeply committed to understanding the social, economic, and cultural dynamics of the region to ensure that my work is both effective and respectful of local needs. My previous experience in cross-cultural healthcare settings has equipped me with the adaptability and communication skills necessary to thrive in this environment.</w:t>
      </w:r>
    </w:p>
    <w:bookmarkEnd w:id="21"/>
    <w:bookmarkStart w:id="22" w:name="alignment-with-institutional-goals"/>
    <w:p>
      <w:pPr>
        <w:pStyle w:val="Heading2"/>
      </w:pPr>
      <w:r>
        <w:t xml:space="preserve">Alignment with Institutional Goals</w:t>
      </w:r>
    </w:p>
    <w:p>
      <w:pPr>
        <w:pStyle w:val="FirstParagraph"/>
      </w:pPr>
      <w:r>
        <w:t xml:space="preserve">I am particularly impressed by [Hospital/Institution Name]’s dedication to advancing eye care through innovation and community engagement. Your institution’s focus on training local professionals, integrating telemedicine, and addressing disparities in access aligns seamlessly with my professional values. I am eager to contribute to these initiatives by providing expert clinical services, mentoring junior staff, and participating in outreach programs that bring essential care to remote areas.</w:t>
      </w:r>
    </w:p>
    <w:p>
      <w:pPr>
        <w:pStyle w:val="BodyText"/>
      </w:pPr>
      <w:r>
        <w:t xml:space="preserve">Additionally, I am enthusiastic about the potential for research and collaboration within Afghanistan Kabul. By partnering with local universities and international health organizations, we can develop tailored solutions for common eye diseases such as cataracts, diabetic retinopathy, and trachoma. My ability to analyze data, publish findings in peer-reviewed journals, and present at conferences would further strengthen the institution’s reputation as a leader in ophthalmic care.</w:t>
      </w:r>
    </w:p>
    <w:bookmarkEnd w:id="22"/>
    <w:bookmarkStart w:id="23" w:name="personal-commitment-to-service"/>
    <w:p>
      <w:pPr>
        <w:pStyle w:val="Heading2"/>
      </w:pPr>
      <w:r>
        <w:t xml:space="preserve">Personal Commitment to Service</w:t>
      </w:r>
    </w:p>
    <w:p>
      <w:pPr>
        <w:pStyle w:val="FirstParagraph"/>
      </w:pPr>
      <w:r>
        <w:t xml:space="preserve">Beyond clinical practice, I am driven by a deep sense of responsibility to serve communities where healthcare access is limited. In my previous roles, I have volunteered with NGOs that provide free eye screenings and surgical interventions in low-resource settings. These experiences have reinforced my belief that every individual deserves the right to clear vision and a chance to lead a fulfilling life. Afghanistan Kabul, with its rich cultural heritage and ongoing efforts toward recovery, represents an opportunity to contribute meaningfully to this mission.</w:t>
      </w:r>
    </w:p>
    <w:p>
      <w:pPr>
        <w:pStyle w:val="BodyText"/>
      </w:pPr>
      <w:r>
        <w:t xml:space="preserve">I am also prepared to navigate the logistical and cultural challenges of working in Afghanistan Kabul. My fluency in [language, if applicable] and my ability to work effectively in multilingual teams would facilitate communication with patients and colleagues. I am committed to continuous learning, staying updated on global advancements in ophthalmology, and applying them to improve outcomes for patients in this region.</w:t>
      </w:r>
    </w:p>
    <w:bookmarkEnd w:id="23"/>
    <w:bookmarkStart w:id="24" w:name="conclusion"/>
    <w:p>
      <w:pPr>
        <w:pStyle w:val="Heading2"/>
      </w:pPr>
      <w:r>
        <w:t xml:space="preserve">Conclusion</w:t>
      </w:r>
    </w:p>
    <w:p>
      <w:pPr>
        <w:pStyle w:val="FirstParagraph"/>
      </w:pPr>
      <w:r>
        <w:t xml:space="preserve">In conclusion, I am confident that my qualifications as an Ophthalmologist—coupled with my passion for serving underserved populations—make me a strong candidate for this position. I am eager to bring my expertise, empathy, and dedication to [Hospital/Institution Name] and contribute to the vision of a healthier Afghanistan Kabul. Thank you for considering my application. I would be honored to discuss how my background and goals align with your institution’s needs.</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in Afghanistan Kabul</dc:title>
  <dc:creator/>
  <dc:language>en</dc:language>
  <cp:keywords/>
  <dcterms:created xsi:type="dcterms:W3CDTF">2026-07-23T16:33:46Z</dcterms:created>
  <dcterms:modified xsi:type="dcterms:W3CDTF">2026-07-23T16:33:46Z</dcterms:modified>
</cp:coreProperties>
</file>

<file path=docProps/custom.xml><?xml version="1.0" encoding="utf-8"?>
<Properties xmlns="http://schemas.openxmlformats.org/officeDocument/2006/custom-properties" xmlns:vt="http://schemas.openxmlformats.org/officeDocument/2006/docPropsVTypes"/>
</file>