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Ophthalmologist</w:t>
      </w:r>
      <w:r>
        <w:t xml:space="preserve"> </w:t>
      </w:r>
      <w:r>
        <w:t xml:space="preserve">Application</w:t>
      </w:r>
    </w:p>
    <w:bookmarkStart w:id="20" w:name="cover-letter"/>
    <w:p>
      <w:pPr>
        <w:pStyle w:val="Heading1"/>
      </w:pPr>
      <w:r>
        <w:rPr>
          <w:bCs/>
          <w:b/>
        </w:rPr>
        <w:t xml:space="preserve">Cover Letter</w:t>
      </w:r>
    </w:p>
    <w:p>
      <w:pPr>
        <w:pStyle w:val="FirstParagraph"/>
      </w:pPr>
      <w:r>
        <w:rPr>
          <w:bCs/>
          <w:b/>
        </w:rPr>
        <w:t xml:space="preserve">Dr. Ahmed El-Sayed</w:t>
      </w:r>
      <w:r>
        <w:br/>
      </w:r>
      <w:r>
        <w:t xml:space="preserve">123 Al-Walidya Street, Alexandria</w:t>
      </w:r>
      <w:r>
        <w:br/>
      </w:r>
      <w:r>
        <w:t xml:space="preserve">Egypt</w:t>
      </w:r>
      <w:r>
        <w:br/>
      </w:r>
      <w:r>
        <w:t xml:space="preserve">Phone: +20 123 456 7890 | Email: dr.ahmedelsayed@example.com</w:t>
      </w:r>
    </w:p>
    <w:bookmarkEnd w:id="20"/>
    <w:p>
      <w:pPr>
        <w:pStyle w:val="BodyText"/>
      </w:pPr>
      <w:r>
        <w:rPr>
          <w:bCs/>
          <w:b/>
        </w:rPr>
        <w:t xml:space="preserve">Date:</w:t>
      </w:r>
      <w:r>
        <w:t xml:space="preserve"> </w:t>
      </w:r>
      <w:r>
        <w:t xml:space="preserve">April 5, 2024</w:t>
      </w:r>
    </w:p>
    <w:p>
      <w:pPr>
        <w:pStyle w:val="BodyText"/>
      </w:pPr>
      <w:r>
        <w:rPr>
          <w:bCs/>
          <w:b/>
        </w:rPr>
        <w:t xml:space="preserve">Dear Hiring Committee,</w:t>
      </w:r>
    </w:p>
    <w:p>
      <w:pPr>
        <w:pStyle w:val="BodyText"/>
      </w:pPr>
      <w:r>
        <w:t xml:space="preserve">I am writing to express my enthusiastic interest in the Ophthalmologist position at [Hospital Name] in Egypt Alexandria. As a dedicated and experienced ophthalmologist with over [X] years of clinical practice, I am eager to contribute my expertise to a region as culturally rich and medically dynamic as Alexandria. This Cover Letter outlines my qualifications, passion for eye care, and commitment to serving the unique healthcare needs of Egypt Alexandria.</w:t>
      </w:r>
    </w:p>
    <w:bookmarkStart w:id="21" w:name="professional-background"/>
    <w:p>
      <w:pPr>
        <w:pStyle w:val="Heading2"/>
      </w:pPr>
      <w:r>
        <w:rPr>
          <w:bCs/>
          <w:b/>
        </w:rPr>
        <w:t xml:space="preserve">Professional Background</w:t>
      </w:r>
    </w:p>
    <w:p>
      <w:pPr>
        <w:pStyle w:val="FirstParagraph"/>
      </w:pPr>
      <w:r>
        <w:t xml:space="preserve">I graduated from Cairo University Faculty of Medicine in [Year], where I developed a profound interest in ophthalmology due to its intersection of medical science and patient-centered care. My residency at Al Zahra University Hospital in Alexandria provided hands-on experience in diagnosing and managing a wide array of ocular conditions, from cataracts to complex retinal diseases. During this time, I also collaborated with local and international researchers on projects focused on improving access to eye care for underserved populations—a mission that aligns closely with the goals of Egypt Alexandria’s healthcare system.</w:t>
      </w:r>
    </w:p>
    <w:p>
      <w:pPr>
        <w:pStyle w:val="BodyText"/>
      </w:pPr>
      <w:r>
        <w:t xml:space="preserve">Following my residency, I completed a fellowship in Corneal and External Disease at Cairo University Hospital, further refining my skills in advanced surgical techniques such as corneal transplants and refractive procedures. My work has been recognized through publications in journals like the *Egyptian Journal of Ophthalmology* and presentations at regional conferences. These experiences have solidified my ability to deliver high-quality care while navigating the challenges of a rapidly evolving medical landscape.</w:t>
      </w:r>
    </w:p>
    <w:bookmarkEnd w:id="21"/>
    <w:bookmarkStart w:id="22" w:name="why-egypt-alexandria"/>
    <w:p>
      <w:pPr>
        <w:pStyle w:val="Heading2"/>
      </w:pPr>
      <w:r>
        <w:rPr>
          <w:bCs/>
          <w:b/>
        </w:rPr>
        <w:t xml:space="preserve">Why Egypt Alexandria?</w:t>
      </w:r>
    </w:p>
    <w:p>
      <w:pPr>
        <w:pStyle w:val="FirstParagraph"/>
      </w:pPr>
      <w:r>
        <w:t xml:space="preserve">Egypt Alexandria is a city that embodies both historical significance and modern medical innovation. As an Ophthalmologist, I am deeply inspired by the opportunity to serve a population where access to specialized eye care remains a critical need. Alexandria’s growing urbanization and aging demographic present unique opportunities to address preventable blindness and improve quality of life for thousands. My decision to apply for this position is rooted in a desire to contribute meaningfully to this community.</w:t>
      </w:r>
    </w:p>
    <w:p>
      <w:pPr>
        <w:pStyle w:val="BodyText"/>
      </w:pPr>
      <w:r>
        <w:t xml:space="preserve">Having worked in both private and public sectors, I understand the importance of adapting care models to local resources and cultural contexts. In Egypt Alexandria, where traditional practices often intersect with modern medicine, I aim to bridge gaps by providing evidence-based treatments while respecting patient preferences. My fluency in Arabic and English enables me to communicate effectively with diverse patient populations, ensuring clarity and trust in every consultation.</w:t>
      </w:r>
    </w:p>
    <w:bookmarkEnd w:id="22"/>
    <w:bookmarkStart w:id="23" w:name="key-competencies"/>
    <w:p>
      <w:pPr>
        <w:pStyle w:val="Heading2"/>
      </w:pPr>
      <w:r>
        <w:rPr>
          <w:bCs/>
          <w:b/>
        </w:rPr>
        <w:t xml:space="preserve">Key Competencies</w:t>
      </w:r>
    </w:p>
    <w:p>
      <w:pPr>
        <w:pStyle w:val="FirstParagraph"/>
      </w:pPr>
      <w:r>
        <w:t xml:space="preserve">My expertise as an Ophthalmologist spans clinical practice, research, and education. I am proficient in performing comprehensive eye exams, prescribing corrective lenses, and utilizing cutting-edge diagnostic tools such as optical coherence tomography (OCT) and visual field analysis. My surgical portfolio includes over [X] cataract surgeries, [Y] laser procedures, and [Z] corneal transplants—each case a testament to my precision and patient-centric approach.</w:t>
      </w:r>
    </w:p>
    <w:p>
      <w:pPr>
        <w:pStyle w:val="BodyText"/>
      </w:pPr>
      <w:r>
        <w:t xml:space="preserve">Beyond technical skills, I prioritize empathy and cultural sensitivity. In Egypt Alexandria, where family dynamics often influence healthcare decisions, I strive to build rapport with patients and their families. My ability to explain complex medical concepts in simple terms has earned me praise from colleagues and patients alike. Additionally, I have led workshops on eye health for community groups in Alexandria, emphasizing prevention through education.</w:t>
      </w:r>
    </w:p>
    <w:bookmarkEnd w:id="23"/>
    <w:bookmarkStart w:id="24" w:name="commitment-to-excellence"/>
    <w:p>
      <w:pPr>
        <w:pStyle w:val="Heading2"/>
      </w:pPr>
      <w:r>
        <w:rPr>
          <w:bCs/>
          <w:b/>
        </w:rPr>
        <w:t xml:space="preserve">Commitment to Excellence</w:t>
      </w:r>
    </w:p>
    <w:p>
      <w:pPr>
        <w:pStyle w:val="FirstParagraph"/>
      </w:pPr>
      <w:r>
        <w:t xml:space="preserve">Continuous learning is a cornerstone of my professional philosophy. I regularly attend conferences such as the Egyptian Society of Ophthalmology Annual Meeting and participate in online courses to stay updated on advancements like artificial intelligence in diagnostics and regenerative therapies. I am particularly interested in expanding Alexandria’s capacity for telemedicine, which could revolutionize access to ophthalmic care in remote areas.</w:t>
      </w:r>
    </w:p>
    <w:p>
      <w:pPr>
        <w:pStyle w:val="BodyText"/>
      </w:pPr>
      <w:r>
        <w:t xml:space="preserve">My leadership experience includes mentoring junior residents and collaborating with multidisciplinary teams to manage cases involving diabetes-related retinopathy and glaucoma. I believe that teamwork is essential in addressing the multifaceted challenges of eye health, and I am eager to contribute to [Hospital Name]’s collaborative environment.</w:t>
      </w:r>
    </w:p>
    <w:bookmarkEnd w:id="24"/>
    <w:bookmarkStart w:id="25" w:name="conclusion"/>
    <w:p>
      <w:pPr>
        <w:pStyle w:val="Heading2"/>
      </w:pPr>
      <w:r>
        <w:rPr>
          <w:bCs/>
          <w:b/>
        </w:rPr>
        <w:t xml:space="preserve">Conclusion</w:t>
      </w:r>
    </w:p>
    <w:p>
      <w:pPr>
        <w:pStyle w:val="FirstParagraph"/>
      </w:pPr>
      <w:r>
        <w:t xml:space="preserve">In conclusion, my background as an Ophthalmologist, combined with my passion for serving Egypt Alexandria’s healthcare community, makes me a strong candidate for this role. I am confident that my skills in clinical excellence, cultural awareness, and innovation will add value to your institution. I would be honored to discuss how I can contribute to the continued success of [Hospital Name] in delivering exceptional eye care to patients across Alexandria.</w:t>
      </w:r>
    </w:p>
    <w:p>
      <w:pPr>
        <w:pStyle w:val="BodyText"/>
      </w:pPr>
      <w:r>
        <w:t xml:space="preserve">Thank you for considering my application. I look forward to the opportunity to speak with you further about this exciting position.</w:t>
      </w:r>
    </w:p>
    <w:p>
      <w:pPr>
        <w:pStyle w:val="BodyText"/>
      </w:pPr>
      <w:r>
        <w:rPr>
          <w:bCs/>
          <w:b/>
        </w:rPr>
        <w:t xml:space="preserve">Sincerely,</w:t>
      </w:r>
      <w:r>
        <w:br/>
      </w:r>
      <w:r>
        <w:t xml:space="preserve">Dr. Ahmed El-Sayed</w:t>
      </w:r>
      <w:r>
        <w:br/>
      </w:r>
      <w:r>
        <w:t xml:space="preserve">Ophthalmologist</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Ophthalmologist Application</dc:title>
  <dc:creator/>
  <dc:language>en</dc:language>
  <cp:keywords/>
  <dcterms:created xsi:type="dcterms:W3CDTF">2026-07-23T15:56:36Z</dcterms:created>
  <dcterms:modified xsi:type="dcterms:W3CDTF">2026-07-23T15:56:36Z</dcterms:modified>
</cp:coreProperties>
</file>

<file path=docProps/custom.xml><?xml version="1.0" encoding="utf-8"?>
<Properties xmlns="http://schemas.openxmlformats.org/officeDocument/2006/custom-properties" xmlns:vt="http://schemas.openxmlformats.org/officeDocument/2006/docPropsVTypes"/>
</file>