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4" w:name="Xa41ae01a0695fc0946705a211eab22c8b8866de"/>
    <w:p>
      <w:pPr>
        <w:pStyle w:val="Heading1"/>
      </w:pPr>
      <w:r>
        <w:t xml:space="preserve">Cover Letter for Ophthalmologist Position in Israel Tel Aviv</w:t>
      </w:r>
    </w:p>
    <w:p>
      <w:pPr>
        <w:pStyle w:val="FirstParagraph"/>
      </w:pPr>
      <w:r>
        <w:t xml:space="preserve">Dear [Hiring Manager's Name/Head of Recruitment],</w:t>
      </w:r>
    </w:p>
    <w:p>
      <w:pPr>
        <w:pStyle w:val="BodyText"/>
      </w:pPr>
      <w:r>
        <w:t xml:space="preserve">I am writing to express my enthusiastic interest in the Ophthalmologist position at [Hospital/Clinic Name] in Israel Tel Aviv. As a dedicated and experienced ophthalmologist with a passion for advancing eye health and improving patient outcomes, I am eager to contribute my expertise to an institution that values innovation, precision, and compassionate care. The opportunity to work in Israel Tel Aviv—a city renowned for its cutting-edge medical advancements and vibrant multicultural environment—excites me deeply. This Cover Letter outlines my qualifications, experiences, and motivations for pursuing this role.</w:t>
      </w:r>
    </w:p>
    <w:bookmarkStart w:id="20" w:name="Xec7087925c05fd74cb170f5b5bab0039121a70d"/>
    <w:p>
      <w:pPr>
        <w:pStyle w:val="Heading2"/>
      </w:pPr>
      <w:r>
        <w:t xml:space="preserve">Professional Background as an Ophthalmologist</w:t>
      </w:r>
    </w:p>
    <w:p>
      <w:pPr>
        <w:pStyle w:val="FirstParagraph"/>
      </w:pPr>
      <w:r>
        <w:t xml:space="preserve">With over [X years] of experience in ophthalmology, I have developed a comprehensive understanding of both clinical practice and the latest advancements in eye care. My training includes a residency at [Medical School/Training Institution], where I specialized in diagnosing and treating a wide range of ocular conditions, from cataracts and glaucoma to complex retinal disorders. Throughout my career, I have remained committed to lifelong learning, regularly attending conferences such as the Israeli Ophthalmological Society meetings and participating in continuing medical education (CME) programs to stay at the forefront of ophthalmic science.</w:t>
      </w:r>
    </w:p>
    <w:p>
      <w:pPr>
        <w:pStyle w:val="BodyText"/>
      </w:pPr>
      <w:r>
        <w:t xml:space="preserve">As an Ophthalmologist, I prioritize patient-centered care, ensuring that each individual receives a personalized treatment plan tailored to their unique needs. My clinical practice has encompassed both surgical and non-surgical interventions, including laser eye surgery, intraocular lens implantation, and the management of chronic eye diseases. I am particularly skilled in using advanced diagnostic tools such as optical coherence tomography (OCT) and corneal topography to achieve precise diagnoses and optimal outcomes. My ability to communicate effectively with patients, combined with my technical proficiency, has earned me a reputation for delivering high-quality care in a supportive and empathetic manner.</w:t>
      </w:r>
    </w:p>
    <w:bookmarkEnd w:id="20"/>
    <w:bookmarkStart w:id="21" w:name="why-israel-tel-aviv"/>
    <w:p>
      <w:pPr>
        <w:pStyle w:val="Heading2"/>
      </w:pPr>
      <w:r>
        <w:t xml:space="preserve">Why Israel Tel Aviv?</w:t>
      </w:r>
    </w:p>
    <w:p>
      <w:pPr>
        <w:pStyle w:val="FirstParagraph"/>
      </w:pPr>
      <w:r>
        <w:t xml:space="preserve">The decision to pursue an Ophthalmologist role in Israel Tel Aviv is driven by the city's exceptional healthcare infrastructure and its status as a global hub for medical innovation. Tel Aviv is home to world-class hospitals such as [Name of Hospital] and [Name of Clinic], which are pioneers in adopting state-of-the-art technologies for eye care. I am particularly drawn to the opportunity to collaborate with multidisciplinary teams in a dynamic environment that fosters research, education, and patient-centric solutions. The cultural diversity of Tel Aviv also resonates with my belief that healthcare should be accessible and adaptable to the needs of a varied population.</w:t>
      </w:r>
    </w:p>
    <w:p>
      <w:pPr>
        <w:pStyle w:val="BodyText"/>
      </w:pPr>
      <w:r>
        <w:t xml:space="preserve">Israel’s commitment to medical excellence is further reinforced by its robust healthcare system, which emphasizes early detection and proactive treatment of ocular conditions. Working in this setting would allow me to contribute to initiatives that address public health challenges, such as increasing access to eye care for underserved communities. I am also inspired by the growing emphasis on telemedicine and digital health solutions in Israel, which align with my interest in leveraging technology to enhance patient engagement and outcomes.</w:t>
      </w:r>
    </w:p>
    <w:bookmarkEnd w:id="21"/>
    <w:bookmarkStart w:id="22" w:name="personal-qualities-and-commitment"/>
    <w:p>
      <w:pPr>
        <w:pStyle w:val="Heading2"/>
      </w:pPr>
      <w:r>
        <w:t xml:space="preserve">Personal Qualities and Commitment</w:t>
      </w:r>
    </w:p>
    <w:p>
      <w:pPr>
        <w:pStyle w:val="FirstParagraph"/>
      </w:pPr>
      <w:r>
        <w:t xml:space="preserve">Beyond technical expertise, I bring a strong work ethic, resilience, and a collaborative spirit to every professional endeavor. As an Ophthalmologist in Israel Tel Aviv, I am prepared to navigate the challenges of a fast-paced medical environment while maintaining the highest standards of integrity and professionalism. My ability to adapt to new situations and learn from diverse perspectives has been instrumental in my career, whether working with international teams or mentoring junior colleagues.</w:t>
      </w:r>
    </w:p>
    <w:p>
      <w:pPr>
        <w:pStyle w:val="BodyText"/>
      </w:pPr>
      <w:r>
        <w:t xml:space="preserve">What sets me apart is my unwavering dedication to patient welfare. I understand that eye health is deeply intertwined with overall well-being, and I approach each case with a sense of responsibility and empathy. Whether it’s guiding a patient through cataract surgery or explaining the nuances of diabetic retinopathy, I strive to create a trusting relationship that empowers individuals to take charge of their health. This philosophy aligns seamlessly with the values of [Hospital/Clinic Name], which I believe is a leader in fostering such an environment.</w:t>
      </w:r>
    </w:p>
    <w:bookmarkEnd w:id="22"/>
    <w:bookmarkStart w:id="23" w:name="conclusion"/>
    <w:p>
      <w:pPr>
        <w:pStyle w:val="Heading2"/>
      </w:pPr>
      <w:r>
        <w:t xml:space="preserve">Conclusion</w:t>
      </w:r>
    </w:p>
    <w:p>
      <w:pPr>
        <w:pStyle w:val="FirstParagraph"/>
      </w:pPr>
      <w:r>
        <w:t xml:space="preserve">In conclusion, I am confident that my background as an Ophthalmologist, combined with my passion for working in Israel Tel Aviv, makes me a strong candidate for this role. I am eager to contribute to [Hospital/Clinic Name]’s mission of delivering exceptional eye care while growing professionally in a city that thrives on innovation and excellence. Thank you for considering my application. I would be honored to discuss how my skills and vision align with the needs of your institution.</w:t>
      </w:r>
    </w:p>
    <w:p>
      <w:pPr>
        <w:pStyle w:val="BodyText"/>
      </w:pPr>
      <w:r>
        <w:t xml:space="preserve">Sincerely,</w:t>
      </w:r>
    </w:p>
    <w:p>
      <w:pPr>
        <w:pStyle w:val="BodyText"/>
      </w:pPr>
      <w:r>
        <w:t xml:space="preserve">[Your Full Name]</w:t>
      </w:r>
      <w:r>
        <w:br/>
      </w:r>
      <w:r>
        <w:t xml:space="preserve">[Your Contact Information]</w:t>
      </w:r>
      <w:r>
        <w:br/>
      </w:r>
      <w:r>
        <w:t xml:space="preserve">[LinkedIn Profile or Professional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Cover Letter - Israel Tel Aviv</dc:title>
  <dc:creator/>
  <dc:language>en</dc:language>
  <cp:keywords/>
  <dcterms:created xsi:type="dcterms:W3CDTF">2026-07-23T20:06:55Z</dcterms:created>
  <dcterms:modified xsi:type="dcterms:W3CDTF">2026-07-23T20:06:55Z</dcterms:modified>
</cp:coreProperties>
</file>

<file path=docProps/custom.xml><?xml version="1.0" encoding="utf-8"?>
<Properties xmlns="http://schemas.openxmlformats.org/officeDocument/2006/custom-properties" xmlns:vt="http://schemas.openxmlformats.org/officeDocument/2006/docPropsVTypes"/>
</file>