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r>
        <w:t xml:space="preserve"> </w:t>
      </w:r>
      <w:r>
        <w:t xml:space="preserve">Application</w:t>
      </w:r>
    </w:p>
    <w:bookmarkStart w:id="25" w:name="cover-letter"/>
    <w:p>
      <w:pPr>
        <w:pStyle w:val="Heading1"/>
      </w:pPr>
      <w:r>
        <w:t xml:space="preserve">Cover Letter</w:t>
      </w:r>
    </w:p>
    <w:p>
      <w:pPr>
        <w:pStyle w:val="FirstParagraph"/>
      </w:pPr>
      <w:r>
        <w:t xml:space="preserve">Dear [Hiring Manager's Name or Department],</w:t>
      </w:r>
    </w:p>
    <w:p>
      <w:pPr>
        <w:pStyle w:val="BodyText"/>
      </w:pPr>
      <w:r>
        <w:t xml:space="preserve">I am writing to express my sincere interest in the Ophthalmologist position at [Hospital/Institution Name] in Sudan Khartoum. As a dedicated and experienced ophthalmologist with a passion for improving eye health in underserved communities, I am eager to contribute my clinical expertise, compassionate care, and commitment to advancing ophthalmic services in Sudan Khartoum. This opportunity aligns perfectly with my professional goals and desire to make a meaningful impact on patients’ lives through specialized medical care.</w:t>
      </w:r>
    </w:p>
    <w:p>
      <w:pPr>
        <w:pStyle w:val="BodyText"/>
      </w:pPr>
      <w:r>
        <w:t xml:space="preserve">With [X years] of experience in ophthalmology, I have developed a strong foundation in diagnosing and treating a wide range of eye conditions, from refractive errors to complex surgical interventions. My training at [Medical School/Residency Institution] equipped me with the technical skills and clinical judgment necessary to provide high-quality care, while my work in [previous hospital/location] has deepened my understanding of the unique challenges faced by patients in resource-limited settings. I am particularly drawn to Sudan Khartoum due to its critical need for skilled ophthalmologists who can address preventable blindness and improve access to eye care services for a growing population.</w:t>
      </w:r>
    </w:p>
    <w:bookmarkStart w:id="20" w:name="why-sudan-khartoum"/>
    <w:p>
      <w:pPr>
        <w:pStyle w:val="Heading2"/>
      </w:pPr>
      <w:r>
        <w:t xml:space="preserve">Why Sudan Khartoum?</w:t>
      </w:r>
    </w:p>
    <w:p>
      <w:pPr>
        <w:pStyle w:val="FirstParagraph"/>
      </w:pPr>
      <w:r>
        <w:t xml:space="preserve">Sudan Khartoum, as the capital city of Sudan, is a hub of cultural diversity and medical innovation. However, like many regions in Africa, it faces significant challenges in healthcare infrastructure and access to specialized services. As an Ophthalmologist, I am deeply committed to addressing these gaps by providing comprehensive eye care that bridges the divide between clinical excellence and community needs. My goal is to collaborate with local healthcare providers, educate patients on preventive care, and advocate for policies that prioritize eye health in Sudan Khartoum.</w:t>
      </w:r>
    </w:p>
    <w:p>
      <w:pPr>
        <w:pStyle w:val="BodyText"/>
      </w:pPr>
      <w:r>
        <w:t xml:space="preserve">During my career, I have worked in both urban and rural settings, gaining firsthand experience in navigating limited resources while delivering patient-centered care. In [previous hospital/location], I led initiatives to expand cataract surgery programs, reducing wait times for patients and increasing the number of successful interventions. These experiences have instilled in me a resilience and adaptability that I believe are essential for thriving in Sudan Khartoum’s dynamic healthcare environment.</w:t>
      </w:r>
    </w:p>
    <w:bookmarkEnd w:id="20"/>
    <w:bookmarkStart w:id="21" w:name="professional-expertise"/>
    <w:p>
      <w:pPr>
        <w:pStyle w:val="Heading2"/>
      </w:pPr>
      <w:r>
        <w:t xml:space="preserve">Professional Expertise</w:t>
      </w:r>
    </w:p>
    <w:p>
      <w:pPr>
        <w:pStyle w:val="FirstParagraph"/>
      </w:pPr>
      <w:r>
        <w:t xml:space="preserve">My expertise spans all areas of ophthalmology, including comprehensive eye exams, diagnosis and management of glaucoma, diabetic retinopathy, age-related macular degeneration, and pediatric eye conditions. I am proficient in modern surgical techniques such as phacoemulsification for cataract removal and laser treatments for retinal disorders. Additionally, I have extensive experience in using advanced diagnostic tools like optical coherence tomography (OCT) and visual field testing to ensure accurate diagnoses.</w:t>
      </w:r>
    </w:p>
    <w:p>
      <w:pPr>
        <w:pStyle w:val="BodyText"/>
      </w:pPr>
      <w:r>
        <w:t xml:space="preserve">One of my core strengths is my ability to connect with patients from diverse cultural backgrounds. In Sudan Khartoum, where language barriers and socioeconomic disparities often hinder access to healthcare, I aim to build trust through clear communication and culturally sensitive care. I am fluent in [language(s) if applicable], which will allow me to effectively engage with local communities and provide personalized treatment plans.</w:t>
      </w:r>
    </w:p>
    <w:bookmarkEnd w:id="21"/>
    <w:bookmarkStart w:id="22" w:name="commitment-to-community-and-education"/>
    <w:p>
      <w:pPr>
        <w:pStyle w:val="Heading2"/>
      </w:pPr>
      <w:r>
        <w:t xml:space="preserve">Commitment to Community and Education</w:t>
      </w:r>
    </w:p>
    <w:p>
      <w:pPr>
        <w:pStyle w:val="FirstParagraph"/>
      </w:pPr>
      <w:r>
        <w:t xml:space="preserve">Beyond clinical practice, I am deeply committed to advancing ophthalmic education and public health initiatives. I have volunteered with organizations such as [relevant organization] to conduct free eye screenings in underserved areas, raising awareness about the importance of early intervention. In Sudan Khartoum, I would like to collaborate with local universities and medical institutions to mentor future ophthalmologists and share best practices in patient care.</w:t>
      </w:r>
    </w:p>
    <w:p>
      <w:pPr>
        <w:pStyle w:val="BodyText"/>
      </w:pPr>
      <w:r>
        <w:t xml:space="preserve">I am also passionate about research and have contributed to studies on [specific topic, e.g., "the prevalence of glaucoma in arid regions" or "the efficacy of telemedicine in rural eye care"]. My research has been published in [journal name or conference], and I believe that evidence-based approaches are crucial for improving outcomes in Sudan Khartoum’s healthcare system.</w:t>
      </w:r>
    </w:p>
    <w:bookmarkEnd w:id="22"/>
    <w:bookmarkStart w:id="23" w:name="why-i-am-the-right-fit"/>
    <w:p>
      <w:pPr>
        <w:pStyle w:val="Heading2"/>
      </w:pPr>
      <w:r>
        <w:t xml:space="preserve">Why I Am the Right Fit</w:t>
      </w:r>
    </w:p>
    <w:p>
      <w:pPr>
        <w:pStyle w:val="FirstParagraph"/>
      </w:pPr>
      <w:r>
        <w:t xml:space="preserve">What sets me apart as an Ophthalmologist is my unwavering dedication to both clinical excellence and humanitarian values. I understand that in Sudan Khartoum, many patients face financial, geographic, or cultural barriers to accessing care. My approach prioritizes empathy, affordability, and long-term solutions that empower patients to take charge of their eye health. Whether through one-on-one consultations, community workshops, or partnerships with NGOs, I am committed to creating a sustainable impact.</w:t>
      </w:r>
    </w:p>
    <w:p>
      <w:pPr>
        <w:pStyle w:val="BodyText"/>
      </w:pPr>
      <w:r>
        <w:t xml:space="preserve">I am also a team player who thrives in collaborative environments. I have worked alongside multidisciplinary teams to develop integrated care models that address the holistic needs of patients. In Sudan Khartoum, I would eagerly contribute to such efforts, ensuring that ophthalmology services are seamlessly connected with other medical specialties to provide comprehensive care.</w:t>
      </w:r>
    </w:p>
    <w:bookmarkEnd w:id="23"/>
    <w:bookmarkStart w:id="24" w:name="conclusion"/>
    <w:p>
      <w:pPr>
        <w:pStyle w:val="Heading2"/>
      </w:pPr>
      <w:r>
        <w:t xml:space="preserve">Conclusion</w:t>
      </w:r>
    </w:p>
    <w:p>
      <w:pPr>
        <w:pStyle w:val="FirstParagraph"/>
      </w:pPr>
      <w:r>
        <w:t xml:space="preserve">In conclusion, I am enthusiastic about the opportunity to join [Hospital/Institution Name] as an Ophthalmologist in Sudan Khartoum. My clinical expertise, cultural competence, and passion for serving underserved populations make me a strong candidate for this role. I am confident that my skills and dedication will enable me to contribute meaningfully to your team while improving the lives of countless patients in Sudan Khartoum.</w:t>
      </w:r>
    </w:p>
    <w:p>
      <w:pPr>
        <w:pStyle w:val="BodyText"/>
      </w:pPr>
      <w:r>
        <w:t xml:space="preserve">Thank you for considering my application. I would welcome the chance to discuss how my background and vision align with the mission of [Hospital/Institution Name]. Please feel free to contact me at [phone number] or [email address] at your earliest convenience. I look forward to the possibility of contributing to the future of ophthalmology in Sudan Khartoum.</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 Application</dc:title>
  <dc:creator/>
  <cp:keywords/>
  <dcterms:created xsi:type="dcterms:W3CDTF">2026-07-21T05:49:13Z</dcterms:created>
  <dcterms:modified xsi:type="dcterms:W3CDTF">2026-07-21T05:49:13Z</dcterms:modified>
</cp:coreProperties>
</file>

<file path=docProps/custom.xml><?xml version="1.0" encoding="utf-8"?>
<Properties xmlns="http://schemas.openxmlformats.org/officeDocument/2006/custom-properties" xmlns:vt="http://schemas.openxmlformats.org/officeDocument/2006/docPropsVTypes"/>
</file>