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Cover Letter</w:t>
      </w:r>
    </w:p>
    <w:p>
      <w:pPr>
        <w:pStyle w:val="BodyText"/>
      </w:pPr>
      <w:r>
        <w:t xml:space="preserve">Dear [Hiring Manager's Name],</w:t>
      </w:r>
    </w:p>
    <w:p>
      <w:pPr>
        <w:pStyle w:val="BodyText"/>
      </w:pPr>
      <w:r>
        <w:t xml:space="preserve">I am writing to express my sincere interest in the Ophthalmologist position at [Hospital/Clinic Name] in the United Kingdom Birmingham. As a dedicated and skilled ophthalmologist with extensive experience in diagnosing and treating a wide range of ocular conditions, I am eager to contribute my expertise to your esteemed institution. Birmingham, as a vibrant city in the heart of the United Kingdom, offers an exceptional environment for healthcare professionals to thrive, and I am particularly drawn to the opportunity to work within its dynamic medical community.</w:t>
      </w:r>
    </w:p>
    <w:p>
      <w:pPr>
        <w:pStyle w:val="BodyText"/>
      </w:pPr>
      <w:r>
        <w:t xml:space="preserve">With [X years] of experience in ophthalmology, I have developed a strong foundation in both clinical practice and patient care. My career has been focused on delivering high-quality, patient-centered services that address the unique needs of individuals suffering from vision-related disorders. From performing intricate surgical procedures to managing chronic conditions such as glaucoma and diabetic retinopathy, I take pride in my ability to combine technical precision with compassionate care. This commitment to excellence aligns seamlessly with the values of [Hospital/Clinic Name], which I understand is renowned for its innovative approaches and dedication to improving patient outcomes.</w:t>
      </w:r>
    </w:p>
    <w:p>
      <w:pPr>
        <w:pStyle w:val="BodyText"/>
      </w:pPr>
      <w:r>
        <w:t xml:space="preserve">The United Kingdom Birmingham has long been a hub for medical advancements, and I am particularly excited about the opportunity to collaborate with a team that prioritizes cutting-edge technologies and evidence-based practices. As an Ophthalmologist, I have consistently stayed abreast of the latest developments in my field, including advancements in laser surgery, intraocular lens implantation, and non-invasive diagnostic tools. My ability to integrate these innovations into daily practice ensures that patients receive the most effective treatments available.</w:t>
      </w:r>
    </w:p>
    <w:p>
      <w:pPr>
        <w:pStyle w:val="BodyText"/>
      </w:pPr>
      <w:r>
        <w:t xml:space="preserve">What sets me apart as an Ophthalmologist is not only my technical expertise but also my ability to build trust with patients and their families. I understand that vision loss or ocular health concerns can be deeply unsettling, and I approach each case with empathy, clear communication, and a focus on long-term solutions. Whether it is explaining complex procedures in an accessible manner or providing emotional support during critical moments, I strive to create a sense of confidence and comfort for every patient. This patient-centered philosophy is something I believe will resonate strongly with the ethos of [Hospital/Clinic Name] in the United Kingdom Birmingham.</w:t>
      </w:r>
    </w:p>
    <w:p>
      <w:pPr>
        <w:pStyle w:val="BodyText"/>
      </w:pPr>
      <w:r>
        <w:t xml:space="preserve">My professional journey has included roles at prestigious institutions such as [Previous Hospital/Clinic Name], where I gained valuable experience in both general ophthalmology and subspecialties like pediatric ophthalmology and retina diseases. During this time, I was actively involved in multidisciplinary teams, working alongside optometrists, neurologists, and other specialists to deliver holistic care. This collaborative approach has honed my ability to think critically and make informed decisions under pressure—skills that are essential in a fast-paced clinical setting like Birmingham’s healthcare environment.</w:t>
      </w:r>
    </w:p>
    <w:p>
      <w:pPr>
        <w:pStyle w:val="BodyText"/>
      </w:pPr>
      <w:r>
        <w:t xml:space="preserve">Furthermore, I have contributed to research initiatives aimed at improving diagnostic accuracy for conditions such as age-related macular degeneration and corneal dystrophies. These experiences have deepened my understanding of the scientific principles underlying ophthalmic care and reinforced my commitment to lifelong learning. In the United Kingdom Birmingham, I am eager to continue this pursuit by engaging in academic collaborations, attending conferences, and staying connected with global advancements in eye care.</w:t>
      </w:r>
    </w:p>
    <w:p>
      <w:pPr>
        <w:pStyle w:val="BodyText"/>
      </w:pPr>
      <w:r>
        <w:t xml:space="preserve">The United Kingdom’s National Health Service (NHS) is a cornerstone of healthcare delivery in Birmingham, and I have extensive experience navigating its systems to ensure seamless patient care. My familiarity with NHS protocols, including referral pathways and resource allocation, enables me to contribute effectively from day one. I am also well-versed in the importance of adhering to strict regulatory standards while maintaining a focus on efficiency and accessibility.</w:t>
      </w:r>
    </w:p>
    <w:p>
      <w:pPr>
        <w:pStyle w:val="BodyText"/>
      </w:pPr>
      <w:r>
        <w:t xml:space="preserve">Beyond clinical responsibilities, I have actively participated in community outreach programs aimed at raising awareness about preventable vision loss. These initiatives have underscored the importance of early detection and education in preserving public health. In Birmingham, where there is a growing emphasis on preventative care, I am confident that my proactive approach will align with the institution’s goals of improving population health outcomes.</w:t>
      </w:r>
    </w:p>
    <w:p>
      <w:pPr>
        <w:pStyle w:val="BodyText"/>
      </w:pPr>
      <w:r>
        <w:t xml:space="preserve">One of the key aspects that attracts me to this opportunity is the chance to work within a diverse and culturally rich environment. Birmingham’s multicultural community presents unique challenges and opportunities in ophthalmic care, requiring adaptability and sensitivity. My ability to communicate effectively with patients from varied backgrounds, combined with my experience in treating a broad spectrum of ocular conditions, positions me to make an immediate impact.</w:t>
      </w:r>
    </w:p>
    <w:p>
      <w:pPr>
        <w:pStyle w:val="BodyText"/>
      </w:pPr>
      <w:r>
        <w:t xml:space="preserve">I am particularly impressed by [Hospital/Clinic Name]’s reputation for fostering professional growth and innovation. I am eager to contribute my skills while also learning from the expertise of your team. In the United Kingdom Birmingham, where healthcare is a shared mission among professionals, I am confident that my dedication to excellence and patient care will be a valuable asset.</w:t>
      </w:r>
    </w:p>
    <w:p>
      <w:pPr>
        <w:pStyle w:val="BodyText"/>
      </w:pPr>
      <w:r>
        <w:t xml:space="preserve">Thank you for considering my application. I would be honored to discuss how my background and vision align with the goals of [Hospital/Clinic Name]. Please feel free to contact me at [Your Phone Number] or [Your Email Address] at your earliest convenience. I look forward to the opportunity to contribute to the continued success of your organization in the United Kingdom Birmingham.</w:t>
      </w:r>
    </w:p>
    <w:p>
      <w:pPr>
        <w:pStyle w:val="BodyText"/>
      </w:pPr>
      <w:r>
        <w:t xml:space="preserve">Sincerely,</w:t>
      </w:r>
    </w:p>
    <w:p>
      <w:pPr>
        <w:pStyle w:val="BodyText"/>
      </w:pPr>
      <w:r>
        <w:t xml:space="preserve">[Your Full Name]</w:t>
      </w:r>
    </w:p>
    <w:p>
      <w:pPr>
        <w:pStyle w:val="BodyText"/>
      </w:pP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2026-07-23T22:18:27Z</dcterms:created>
  <dcterms:modified xsi:type="dcterms:W3CDTF">2026-07-23T22:18:27Z</dcterms:modified>
</cp:coreProperties>
</file>

<file path=docProps/custom.xml><?xml version="1.0" encoding="utf-8"?>
<Properties xmlns="http://schemas.openxmlformats.org/officeDocument/2006/custom-properties" xmlns:vt="http://schemas.openxmlformats.org/officeDocument/2006/docPropsVTypes"/>
</file>