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p>
    <w:bookmarkStart w:id="25" w:name="Xaa457e85df11b893b7ace7226f26ef921a41a74"/>
    <w:p>
      <w:pPr>
        <w:pStyle w:val="Heading1"/>
      </w:pPr>
      <w:r>
        <w:t xml:space="preserve">Cover Letter for Ophthalmologist Position in Uzbekistan Tashkent</w:t>
      </w:r>
    </w:p>
    <w:p>
      <w:pPr>
        <w:pStyle w:val="FirstParagraph"/>
      </w:pPr>
      <w:r>
        <w:t xml:space="preserve">Dear Hiring Manager,</w:t>
      </w:r>
    </w:p>
    <w:p>
      <w:pPr>
        <w:pStyle w:val="BodyText"/>
      </w:pPr>
      <w:r>
        <w:t xml:space="preserve">I am writing to express my enthusiastic interest in the Ophthalmologist position at your esteemed institution in Uzbekistan Tashkent. As a dedicated and skilled ophthalmologist with a passion for advancing eye care and improving patient outcomes, I am eager to contribute my expertise, clinical experience, and cultural adaptability to your team. The opportunity to work within the vibrant healthcare landscape of Uzbekistan Tashkent aligns perfectly with my professional goals and commitment to serving diverse communities through specialized medical care.</w:t>
      </w:r>
    </w:p>
    <w:bookmarkStart w:id="20" w:name="professional-background-and-expertise"/>
    <w:p>
      <w:pPr>
        <w:pStyle w:val="Heading2"/>
      </w:pPr>
      <w:r>
        <w:t xml:space="preserve">Professional Background and Expertise</w:t>
      </w:r>
    </w:p>
    <w:p>
      <w:pPr>
        <w:pStyle w:val="FirstParagraph"/>
      </w:pPr>
      <w:r>
        <w:t xml:space="preserve">With over [X years] of experience in ophthalmology, I have developed a comprehensive understanding of diagnosing, treating, and managing a wide range of ocular conditions. My career has been defined by a commitment to excellence in patient care, continuous learning, and the integration of innovative technologies into clinical practice. Throughout my journey as an Ophthalmologist, I have honed my skills in refractive surgery, cataract management, glaucoma treatment, and pediatric eye care—areas that are critical to addressing the unique healthcare needs of populations in Uzbekistan Tashkent.</w:t>
      </w:r>
    </w:p>
    <w:p>
      <w:pPr>
        <w:pStyle w:val="BodyText"/>
      </w:pPr>
      <w:r>
        <w:t xml:space="preserve">My training at [Name of Medical School/Training Institution] equipped me with a strong foundation in both theoretical and practical aspects of ophthalmology. During my residency at [Hospital/Clinic Name], I gained hands-on experience in managing complex cases, performing advanced surgical procedures, and collaborating with multidisciplinary teams to deliver holistic patient care. This experience was further enriched by my participation in research projects focused on [specific areas, e.g., "diabetic retinopathy" or "age-related macular degeneration"], which deepened my understanding of the latest advancements in the field.</w:t>
      </w:r>
    </w:p>
    <w:bookmarkEnd w:id="20"/>
    <w:bookmarkStart w:id="21" w:name="why-uzbekistan-tashkent"/>
    <w:p>
      <w:pPr>
        <w:pStyle w:val="Heading2"/>
      </w:pPr>
      <w:r>
        <w:t xml:space="preserve">Why Uzbekistan Tashkent?</w:t>
      </w:r>
    </w:p>
    <w:p>
      <w:pPr>
        <w:pStyle w:val="FirstParagraph"/>
      </w:pPr>
      <w:r>
        <w:t xml:space="preserve">Uzbekistan Tashkent is a city of immense potential, with a growing demand for high-quality healthcare services and a rich cultural heritage that fosters inclusivity and collaboration. As an Ophthalmologist, I am particularly drawn to the opportunity to contribute to the development of eye care infrastructure in this region. The intersection of traditional medicine and modern healthcare practices in Uzbekistan presents a unique environment where my skills can be leveraged to address both routine and specialized ophthalmic needs.</w:t>
      </w:r>
    </w:p>
    <w:p>
      <w:pPr>
        <w:pStyle w:val="BodyText"/>
      </w:pPr>
      <w:r>
        <w:t xml:space="preserve">Moreover, I am deeply committed to understanding and respecting the cultural nuances of the communities I serve. In Uzbekistan Tashkent, where family-centered care is a cornerstone of medical practice, I have learned to prioritize communication, empathy, and patient education. This approach not only builds trust but also ensures that patients are active participants in their treatment plans. My ability to adapt to diverse cultural settings has been honed through my work in [mention any previous international experience or multilingual skills], and I am confident that this adaptability will enable me to thrive in Uzbekistan Tashkent.</w:t>
      </w:r>
    </w:p>
    <w:bookmarkEnd w:id="21"/>
    <w:bookmarkStart w:id="22" w:name="key-strengths-and-qualifications"/>
    <w:p>
      <w:pPr>
        <w:pStyle w:val="Heading2"/>
      </w:pPr>
      <w:r>
        <w:t xml:space="preserve">Key Strengths and Qualifications</w:t>
      </w:r>
    </w:p>
    <w:p>
      <w:pPr>
        <w:pStyle w:val="FirstParagraph"/>
      </w:pPr>
      <w:r>
        <w:t xml:space="preserve">As an Ophthalmologist, I bring a unique combination of clinical expertise, technical proficiency, and a patient-centered philosophy. My ability to diagnose and treat complex eye conditions using state-of-the-art equipment, such as [specific tools or technologies], ensures that patients receive the highest standard of care. Additionally, my experience in conducting public health initiatives has strengthened my ability to advocate for preventive care and early intervention—critical components of eye health in Uzbekistan Tashkent.</w:t>
      </w:r>
    </w:p>
    <w:p>
      <w:pPr>
        <w:pStyle w:val="BodyText"/>
      </w:pPr>
      <w:r>
        <w:t xml:space="preserve">One of my most significant achievements as an Ophthalmologist was [mention a specific accomplishment, e.g., "leading a community outreach program that screened over 1,000 individuals for vision impairments"]. This initiative not only highlighted the importance of accessible eye care but also reinforced my dedication to making a tangible impact in underserved populations. In Uzbekistan Tashkent, I aim to build on this legacy by collaborating with local healthcare providers and organizations to expand access to ophthalmic services.</w:t>
      </w:r>
    </w:p>
    <w:bookmarkEnd w:id="22"/>
    <w:bookmarkStart w:id="23" w:name="commitment-to-continuous-learning"/>
    <w:p>
      <w:pPr>
        <w:pStyle w:val="Heading2"/>
      </w:pPr>
      <w:r>
        <w:t xml:space="preserve">Commitment to Continuous Learning</w:t>
      </w:r>
    </w:p>
    <w:p>
      <w:pPr>
        <w:pStyle w:val="FirstParagraph"/>
      </w:pPr>
      <w:r>
        <w:t xml:space="preserve">The field of ophthalmology is constantly evolving, and I am committed to staying at the forefront of these advancements. I regularly attend conferences, participate in workshops, and engage in peer-reviewed research to ensure that my knowledge remains current. For instance, my recent work on [specific project or study] has provided valuable insights into [relevant topic], which I believe can be applied to improve outcomes for patients in Uzbekistan Tashkent.</w:t>
      </w:r>
    </w:p>
    <w:p>
      <w:pPr>
        <w:pStyle w:val="BodyText"/>
      </w:pPr>
      <w:r>
        <w:t xml:space="preserve">Additionally, I am proficient in [list languages if applicable, e.g., "English and Russian"], which allows me to communicate effectively with a diverse patient population. My fluency in these languages, combined with my cultural sensitivity, enables me to bridge gaps and foster stronger connections with patients and colleagues alike.</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ophthalmology make me a strong candidate for the Ophthalmologist position in Uzbekistan Tashkent. I am excited about the opportunity to contribute to your institution’s mission of delivering exceptional eye care while immersing myself in the dynamic healthcare environment of this remarkable city. I would be honored to bring my skills and dedication to your team and work collaboratively to enhance the lives of patients through improved vision and overall well-being.</w:t>
      </w:r>
    </w:p>
    <w:p>
      <w:pPr>
        <w:pStyle w:val="BodyText"/>
      </w:pPr>
      <w:r>
        <w:t xml:space="preserve">Thank you for considering my application. I look forward to the opportunity to discuss how I can contribute to your organization’s success.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dc:title>
  <dc:creator/>
  <dc:language>en</dc:language>
  <cp:keywords/>
  <dcterms:created xsi:type="dcterms:W3CDTF">2026-07-23T23:13:25Z</dcterms:created>
  <dcterms:modified xsi:type="dcterms:W3CDTF">2026-07-23T23:13:25Z</dcterms:modified>
</cp:coreProperties>
</file>

<file path=docProps/custom.xml><?xml version="1.0" encoding="utf-8"?>
<Properties xmlns="http://schemas.openxmlformats.org/officeDocument/2006/custom-properties" xmlns:vt="http://schemas.openxmlformats.org/officeDocument/2006/docPropsVTypes"/>
</file>