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Bangladesh</w:t>
      </w:r>
      <w:r>
        <w:t xml:space="preserve"> </w:t>
      </w:r>
      <w:r>
        <w:t xml:space="preserve">Dhaka</w:t>
      </w:r>
    </w:p>
    <w:bookmarkStart w:id="26" w:name="optometrist-cover-letter"/>
    <w:p>
      <w:pPr>
        <w:pStyle w:val="Heading1"/>
      </w:pPr>
      <w:r>
        <w:t xml:space="preserve">Optometrist Cover Letter</w:t>
      </w:r>
    </w:p>
    <w:p>
      <w:pPr>
        <w:pStyle w:val="FirstParagraph"/>
      </w:pPr>
      <w:r>
        <w:t xml:space="preserve">Dear [Hiring Manager's Name or "Recruitment Team"],</w:t>
      </w:r>
    </w:p>
    <w:p>
      <w:pPr>
        <w:pStyle w:val="BodyText"/>
      </w:pPr>
      <w:r>
        <w:t xml:space="preserve">I am writing to express my sincere interest in the Optometrist position at [Clinic/Hospital Name] in Bangladesh Dhaka. With a deep passion for eye care and a commitment to improving community health, I am eager to contribute my expertise as an optometrist in this vibrant and growing city. Bangladesh Dhaka, with its dynamic urban landscape and increasing demand for specialized healthcare services, presents an exceptional opportunity to merge my professional skills with the unique needs of its population. This letter outlines my qualifications, experience, and enthusiasm for joining your team as a dedicated Optometrist.</w:t>
      </w:r>
    </w:p>
    <w:bookmarkStart w:id="20" w:name="professional-background-and-expertise"/>
    <w:p>
      <w:pPr>
        <w:pStyle w:val="Heading2"/>
      </w:pPr>
      <w:r>
        <w:t xml:space="preserve">Professional Background and Expertise</w:t>
      </w:r>
    </w:p>
    <w:p>
      <w:pPr>
        <w:pStyle w:val="FirstParagraph"/>
      </w:pPr>
      <w:r>
        <w:t xml:space="preserve">As a licensed optometrist with [X years] of experience in clinical practice, I have developed a strong foundation in diagnosing and managing vision-related conditions, prescribing corrective lenses, and promoting eye health. My career has been driven by the belief that access to quality eye care is essential for overall well-being. In my previous roles at [Previous Clinic/Hospital Name], I provided comprehensive optometric services to a diverse patient base, ranging from children with developmental vision issues to elderly individuals requiring cataract management and glaucoma monitoring. These experiences have honed my ability to deliver personalized care while adhering to the highest standards of professionalism and ethical practice.</w:t>
      </w:r>
    </w:p>
    <w:p>
      <w:pPr>
        <w:pStyle w:val="BodyText"/>
      </w:pPr>
      <w:r>
        <w:t xml:space="preserve">My training includes a Doctor of Optometry degree from [University Name], where I graduated with honors. During my studies, I focused on advanced diagnostics, contact lens fitting, and ocular disease management. Additionally, I have completed specialized certifications in [specific areas such as "diabetic retinopathy screening" or "pediatric optometry"], which align with the growing demand for preventive eye care in Bangladesh Dhaka. This technical knowledge combined with my clinical experience enables me to address both routine and complex cases effectively.</w:t>
      </w:r>
    </w:p>
    <w:bookmarkEnd w:id="20"/>
    <w:bookmarkStart w:id="21" w:name="X4f5c6ab1112735c2016039aa6799b8225617152"/>
    <w:p>
      <w:pPr>
        <w:pStyle w:val="Heading2"/>
      </w:pPr>
      <w:r>
        <w:t xml:space="preserve">Understanding of Bangladesh Dhaka's Eye Care Landscape</w:t>
      </w:r>
    </w:p>
    <w:p>
      <w:pPr>
        <w:pStyle w:val="FirstParagraph"/>
      </w:pPr>
      <w:r>
        <w:t xml:space="preserve">Bangladesh Dhaka, as a densely populated urban center, faces unique challenges in healthcare accessibility. The city's rapid urbanization has led to an increased prevalence of lifestyle-related eye conditions, such as myopia and digital eye strain. Furthermore, disparities in healthcare access often leave marginalized communities underserved. As an Optometrist committed to equitable care, I am motivated to contribute to initiatives that bridge these gaps and ensure that residents of Dhaka receive timely and affordable eye care services.</w:t>
      </w:r>
    </w:p>
    <w:p>
      <w:pPr>
        <w:pStyle w:val="BodyText"/>
      </w:pPr>
      <w:r>
        <w:t xml:space="preserve">My awareness of Bangladesh's healthcare system has been further enriched by collaborations with local NGOs and public health programs focused on vision correction for underprivileged populations. These experiences have taught me the importance of cultural sensitivity, patient education, and community engagement in delivering effective optometric care. I am particularly inspired by the work of organizations like [Name of Local Eye Care Organization] in Dhaka, which exemplify how dedicated professionals can make a transformative impact on public health.</w:t>
      </w:r>
    </w:p>
    <w:bookmarkEnd w:id="21"/>
    <w:bookmarkStart w:id="22" w:name="why-bangladesh-dhaka"/>
    <w:p>
      <w:pPr>
        <w:pStyle w:val="Heading2"/>
      </w:pPr>
      <w:r>
        <w:t xml:space="preserve">Why Bangladesh Dhaka?</w:t>
      </w:r>
    </w:p>
    <w:p>
      <w:pPr>
        <w:pStyle w:val="FirstParagraph"/>
      </w:pPr>
      <w:r>
        <w:t xml:space="preserve">The opportunity to practice as an Optometrist in Bangladesh Dhaka excites me for several reasons. First, the city's growing healthcare sector offers a dynamic environment where innovation and traditional practices coexist. Second, the demand for skilled optometrists is rising due to increased awareness of eye health and the aging population. By joining your team, I aim to support this growth while contributing to your mission of excellence in patient care.</w:t>
      </w:r>
    </w:p>
    <w:p>
      <w:pPr>
        <w:pStyle w:val="BodyText"/>
      </w:pPr>
      <w:r>
        <w:t xml:space="preserve">Bangladesh Dhaka's unique cultural tapestry also aligns with my professional values. I have always believed that healthcare is not just about treating conditions but also about understanding the social and environmental factors that influence health outcomes. In Dhaka, where family structures play a central role in decision-making, I am prepared to build trust with patients and their families through clear communication and compassionate care.</w:t>
      </w:r>
    </w:p>
    <w:bookmarkEnd w:id="22"/>
    <w:bookmarkStart w:id="23" w:name="skills-and-qualifications"/>
    <w:p>
      <w:pPr>
        <w:pStyle w:val="Heading2"/>
      </w:pPr>
      <w:r>
        <w:t xml:space="preserve">Skills and Qualifications</w:t>
      </w:r>
    </w:p>
    <w:p>
      <w:pPr>
        <w:numPr>
          <w:ilvl w:val="0"/>
          <w:numId w:val="1001"/>
        </w:numPr>
        <w:pStyle w:val="Compact"/>
      </w:pPr>
      <w:r>
        <w:rPr>
          <w:bCs/>
          <w:b/>
        </w:rPr>
        <w:t xml:space="preserve">Comprehensive Eye Exams:</w:t>
      </w:r>
      <w:r>
        <w:t xml:space="preserve"> </w:t>
      </w:r>
      <w:r>
        <w:t xml:space="preserve">Proficient in conducting thorough assessments of visual acuity, refraction, and ocular health.</w:t>
      </w:r>
    </w:p>
    <w:p>
      <w:pPr>
        <w:numPr>
          <w:ilvl w:val="0"/>
          <w:numId w:val="1001"/>
        </w:numPr>
        <w:pStyle w:val="Compact"/>
      </w:pPr>
      <w:r>
        <w:rPr>
          <w:bCs/>
          <w:b/>
        </w:rPr>
        <w:t xml:space="preserve">Diagnostic Expertise:</w:t>
      </w:r>
      <w:r>
        <w:t xml:space="preserve"> </w:t>
      </w:r>
      <w:r>
        <w:t xml:space="preserve">Skilled in identifying conditions such as glaucoma, cataracts, and macular degeneration through advanced diagnostic tools.</w:t>
      </w:r>
    </w:p>
    <w:p>
      <w:pPr>
        <w:numPr>
          <w:ilvl w:val="0"/>
          <w:numId w:val="1001"/>
        </w:numPr>
        <w:pStyle w:val="Compact"/>
      </w:pPr>
      <w:r>
        <w:rPr>
          <w:bCs/>
          <w:b/>
        </w:rPr>
        <w:t xml:space="preserve">Patient-Centered Care:</w:t>
      </w:r>
      <w:r>
        <w:t xml:space="preserve"> </w:t>
      </w:r>
      <w:r>
        <w:t xml:space="preserve">Strong interpersonal skills to educate patients on vision health and recommend tailored treatment plans.</w:t>
      </w:r>
    </w:p>
    <w:p>
      <w:pPr>
        <w:numPr>
          <w:ilvl w:val="0"/>
          <w:numId w:val="1001"/>
        </w:numPr>
        <w:pStyle w:val="Compact"/>
      </w:pPr>
      <w:r>
        <w:rPr>
          <w:bCs/>
          <w:b/>
        </w:rPr>
        <w:t xml:space="preserve">Technical Proficiency:</w:t>
      </w:r>
      <w:r>
        <w:t xml:space="preserve"> </w:t>
      </w:r>
      <w:r>
        <w:t xml:space="preserve">Experienced in using state-of-the-art equipment for retinal imaging, corneal topography, and contact lens fitting.</w:t>
      </w:r>
    </w:p>
    <w:p>
      <w:pPr>
        <w:numPr>
          <w:ilvl w:val="0"/>
          <w:numId w:val="1001"/>
        </w:numPr>
        <w:pStyle w:val="Compact"/>
      </w:pPr>
      <w:r>
        <w:rPr>
          <w:bCs/>
          <w:b/>
        </w:rPr>
        <w:t xml:space="preserve">Cultural Adaptability:</w:t>
      </w:r>
      <w:r>
        <w:t xml:space="preserve"> </w:t>
      </w:r>
      <w:r>
        <w:t xml:space="preserve">Adept at navigating diverse patient populations and fostering inclusivity in healthcare delivery.</w:t>
      </w:r>
    </w:p>
    <w:bookmarkEnd w:id="23"/>
    <w:bookmarkStart w:id="24" w:name="commitment-to-continuous-learning"/>
    <w:p>
      <w:pPr>
        <w:pStyle w:val="Heading2"/>
      </w:pPr>
      <w:r>
        <w:t xml:space="preserve">Commitment to Continuous Learning</w:t>
      </w:r>
    </w:p>
    <w:p>
      <w:pPr>
        <w:pStyle w:val="FirstParagraph"/>
      </w:pPr>
      <w:r>
        <w:t xml:space="preserve">I remain committed to staying abreast of advancements in optometry through continuing education and professional development. Recent courses on [specific topics, e.g., "AI-driven diagnostic tools" or "low-vision rehabilitation"] have further equipped me to address evolving patient needs. I am also eager to contribute to research initiatives that explore innovative solutions for eye care challenges in Bangladesh Dhaka, such as integrating telemedicine for rural outreach programs.</w:t>
      </w:r>
    </w:p>
    <w:bookmarkEnd w:id="24"/>
    <w:bookmarkStart w:id="25" w:name="conclusion"/>
    <w:p>
      <w:pPr>
        <w:pStyle w:val="Heading2"/>
      </w:pPr>
      <w:r>
        <w:t xml:space="preserve">Conclusion</w:t>
      </w:r>
    </w:p>
    <w:p>
      <w:pPr>
        <w:pStyle w:val="FirstParagraph"/>
      </w:pPr>
      <w:r>
        <w:t xml:space="preserve">In conclusion, I am confident that my background as an Optometrist, coupled with my passion for serving communities in Bangladesh Dhaka, makes me a strong candidate for this position. I am eager to bring my skills, dedication, and vision to [Clinic/Hospital Name], where I can collaborate with your team to enhance the quality of eye care in this thriving city. Thank you for considering my application. I would welcome the opportunity to discuss how my expertise aligns with your goals and how I can contribute to the continued success of your organization.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Bangladesh Dhaka</dc:title>
  <dc:creator/>
  <dc:language>en</dc:language>
  <cp:keywords/>
  <dcterms:created xsi:type="dcterms:W3CDTF">2026-07-23T14:32:14Z</dcterms:created>
  <dcterms:modified xsi:type="dcterms:W3CDTF">2026-07-23T14:32:14Z</dcterms:modified>
</cp:coreProperties>
</file>

<file path=docProps/custom.xml><?xml version="1.0" encoding="utf-8"?>
<Properties xmlns="http://schemas.openxmlformats.org/officeDocument/2006/custom-properties" xmlns:vt="http://schemas.openxmlformats.org/officeDocument/2006/docPropsVTypes"/>
</file>