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Optometrist position at your esteemed organization in Riyadh, Saudi Arabia. As a dedicated and experienced optometrist with a passion for providing exceptional eye care, I am eager to contribute my skills and expertise to a dynamic healthcare environment that values innovation, patient-centric care, and cultural sensitivity. Saudi Arabia Riyadh represents a unique opportunity for me to grow professionally while supporting the evolving healthcare landscape in this vibrant region.</w:t>
      </w:r>
    </w:p>
    <w:p>
      <w:pPr>
        <w:pStyle w:val="BodyText"/>
      </w:pPr>
      <w:r>
        <w:t xml:space="preserve">With [X years] of experience in optometry, I have cultivated a strong foundation in diagnosing and managing ocular conditions, conducting comprehensive eye exams, and educating patients on vision health. My career has been guided by a commitment to excellence, continuous learning, and the belief that every individual deserves access to high-quality eye care. The prospect of practicing in Riyadh—where the healthcare sector is rapidly advancing under Vision 2030—excites me deeply. I am particularly drawn to the opportunity to collaborate with a team that shares my dedication to improving eye health outcomes for diverse communities.</w:t>
      </w:r>
    </w:p>
    <w:p>
      <w:pPr>
        <w:pStyle w:val="BodyText"/>
      </w:pPr>
      <w:r>
        <w:t xml:space="preserve">My professional journey has included roles in both clinical and community settings, where I have honed my ability to deliver personalized care while adhering to the highest standards of professionalism. In my current position as [Your Current Role] at [Current Institution/Organization], I have managed a wide range of cases, from routine vision correction to complex ocular diseases. This experience has equipped me with the technical proficiency and clinical judgment necessary to thrive in a fast-paced, culturally diverse environment like Riyadh.</w:t>
      </w:r>
    </w:p>
    <w:p>
      <w:pPr>
        <w:pStyle w:val="BodyText"/>
      </w:pPr>
      <w:r>
        <w:t xml:space="preserve">One of my core strengths is my ability to build trust with patients through clear communication and compassionate care. I understand that eye health is not just about vision correction but also about empowering individuals to maintain their overall well-being. In Saudi Arabia Riyadh, where the population spans a broad spectrum of ages and cultural backgrounds, this approach is especially critical. I am confident that my interpersonal skills and adaptability will enable me to connect with patients effectively, ensuring they feel valued and supported throughout their care journey.</w:t>
      </w:r>
    </w:p>
    <w:p>
      <w:pPr>
        <w:pStyle w:val="BodyText"/>
      </w:pPr>
      <w:r>
        <w:t xml:space="preserve">Furthermore, I have a strong commitment to staying current with advancements in optometric science. I regularly attend professional development workshops, participate in peer discussions, and pursue continuing education courses to ensure my knowledge remains up-to-date. This dedication aligns with the progressive healthcare initiatives of Saudi Arabia, which emphasize technology-driven solutions and evidence-based practices. For instance, I have experience utilizing cutting-edge diagnostic tools such as optical coherence tomography (OCT) and corneal topography, which are increasingly being adopted in Riyadh’s modern clinics and hospitals.</w:t>
      </w:r>
    </w:p>
    <w:p>
      <w:pPr>
        <w:pStyle w:val="BodyText"/>
      </w:pPr>
      <w:r>
        <w:t xml:space="preserve">What resonates most with me about the opportunity in Saudi Arabia Riyadh is the chance to contribute to a healthcare system that is both forward-thinking and deeply rooted in tradition. The Kingdom’s emphasis on expanding access to quality medical services, particularly for its growing population, presents an exciting challenge. I am eager to bring my expertise in vision care to a region where there is a rising demand for skilled optometrists who can address the unique needs of patients, whether they are young students, working professionals, or elderly individuals.</w:t>
      </w:r>
    </w:p>
    <w:p>
      <w:pPr>
        <w:pStyle w:val="BodyText"/>
      </w:pPr>
      <w:r>
        <w:t xml:space="preserve">In addition to my clinical skills, I possess strong organizational and teamwork abilities. I have collaborated with ophthalmologists, general practitioners, and other healthcare professionals to provide comprehensive care for patients with complex conditions. This collaborative mindset is essential in Riyadh’s integrated healthcare environment, where multidisciplinary approaches are key to achieving optimal patient outcomes.</w:t>
      </w:r>
    </w:p>
    <w:p>
      <w:pPr>
        <w:pStyle w:val="BodyText"/>
      </w:pPr>
      <w:r>
        <w:t xml:space="preserve">My decision to apply for this role is also influenced by my deep respect for Saudi Arabian culture and values. I have studied the importance of cultural competence in healthcare, particularly in regions where patient expectations and communication styles may differ from Western contexts. I am prepared to adapt my practice to align with local customs while maintaining the highest standards of care. For example, I am familiar with the importance of privacy and respectful interactions in Saudi Arabian healthcare settings, which I prioritize when engaging with patients.</w:t>
      </w:r>
    </w:p>
    <w:p>
      <w:pPr>
        <w:pStyle w:val="BodyText"/>
      </w:pPr>
      <w:r>
        <w:t xml:space="preserve">I am particularly enthusiastic about the possibility of working in Riyadh, a city that blends tradition with modernity. The city’s growing infrastructure, including state-of-the-art medical facilities and a thriving expatriate community, offers an ideal environment for an optometrist to thrive. I am confident that my skills and passion for eye care will complement your organization’s mission to deliver exceptional services to patients in this dynamic location.</w:t>
      </w:r>
    </w:p>
    <w:p>
      <w:pPr>
        <w:pStyle w:val="BodyText"/>
      </w:pPr>
      <w:r>
        <w:t xml:space="preserve">Thank you for considering my application. I would be honored to bring my experience, dedication, and enthusiasm to your team in Saudi Arabia Riyadh. I am available at [Your Phone Number] or [Your Email Address] for further discussion and would welcome the opportunity to meet with you to explore how my background aligns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in Saudi Arabia Riyadh</dc:title>
  <dc:creator/>
  <dc:language>en</dc:language>
  <cp:keywords/>
  <dcterms:created xsi:type="dcterms:W3CDTF">2026-07-21T16:56:13Z</dcterms:created>
  <dcterms:modified xsi:type="dcterms:W3CDTF">2026-07-21T16:56:13Z</dcterms:modified>
</cp:coreProperties>
</file>

<file path=docProps/custom.xml><?xml version="1.0" encoding="utf-8"?>
<Properties xmlns="http://schemas.openxmlformats.org/officeDocument/2006/custom-properties" xmlns:vt="http://schemas.openxmlformats.org/officeDocument/2006/docPropsVTypes"/>
</file>