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Ankara</w:t>
      </w:r>
    </w:p>
    <w:bookmarkStart w:id="26" w:name="Xa8b37a17585ce24eff78414e6b2ba6778e55d14"/>
    <w:p>
      <w:pPr>
        <w:pStyle w:val="Heading1"/>
      </w:pPr>
      <w:r>
        <w:t xml:space="preserve">Optometrist Cover Letter for Turkey Ankara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[Hospital or Clinic Name]</w:t>
      </w:r>
      <w:r>
        <w:br/>
      </w:r>
      <w:r>
        <w:t xml:space="preserve">Ankara, Turkey</w:t>
      </w:r>
    </w:p>
    <w:bookmarkStart w:id="25" w:name="X439e04c192937abb33549bafee316c65d93a622"/>
    <w:p>
      <w:pPr>
        <w:pStyle w:val="Heading2"/>
      </w:pPr>
      <w:r>
        <w:t xml:space="preserve">Subject: Cover Letter for Optometrist Position in Turkey Ankara</w:t>
      </w:r>
    </w:p>
    <w:p>
      <w:pPr>
        <w:pStyle w:val="FirstParagraph"/>
      </w:pPr>
      <w:r>
        <w:t xml:space="preserve">Dear [Hiring Manager's Name or "Sir/Madam"],</w:t>
      </w:r>
    </w:p>
    <w:p>
      <w:pPr>
        <w:pStyle w:val="BodyText"/>
      </w:pPr>
      <w:r>
        <w:t xml:space="preserve">I am writing to express my interest in the Optometrist position at [Hospital or Clinic Name] in Ankara, Turkey. With a strong academic background, hands-on clinical experience, and a deep commitment to patient-centered care, I am eager to contribute my skills and knowledge to your esteemed institution. As an Optometrist with [X years] of experience in diagnosing and managing vision-related conditions, I am confident that my expertise aligns with the high standards of healthcare in Turkey Ankara.</w:t>
      </w:r>
    </w:p>
    <w:bookmarkStart w:id="20" w:name="professional-background-and-expertise"/>
    <w:p>
      <w:pPr>
        <w:pStyle w:val="Heading3"/>
      </w:pPr>
      <w:r>
        <w:t xml:space="preserve">Professional Background and Expertise</w:t>
      </w:r>
    </w:p>
    <w:p>
      <w:pPr>
        <w:pStyle w:val="FirstParagraph"/>
      </w:pPr>
      <w:r>
        <w:t xml:space="preserve">As a qualified Optometrist, I have dedicated my career to promoting ocular health and improving patients’ quality of life through comprehensive eye examinations, accurate diagnosis, and personalized treatment plans. My professional journey has spanned [mention specific settings, e.g., private clinics, hospitals, or academic institutions], where I have gained extensive experience in areas such as refractive errors, binocular vision disorders, and the management of chronic ocular conditions like glaucoma and diabetic retinopathy. This diverse background has equipped me with the technical proficiency and clinical judgment necessary to thrive in a dynamic healthcare environment like Ankara.</w:t>
      </w:r>
    </w:p>
    <w:p>
      <w:pPr>
        <w:pStyle w:val="BodyText"/>
      </w:pPr>
      <w:r>
        <w:t xml:space="preserve">One of my core strengths is my ability to combine scientific knowledge with compassionate care. In my previous role at [Previous Workplace], I focused on delivering patient-centered services, ensuring that each individual received thorough evaluations and clear explanations of their treatment options. This approach not only enhanced patient satisfaction but also fostered long-term relationships built on trust and transparency. I understand that as an Optometrist in Turkey Ankara, the ability to connect with patients from varied cultural and socioeconomic backgrounds is essential. My experience working with multicultural communities has honed my communication skills, allowing me to provide care that is both culturally sensitive and clinically effective.</w:t>
      </w:r>
    </w:p>
    <w:bookmarkEnd w:id="20"/>
    <w:bookmarkStart w:id="21" w:name="Xfae02f99a32f29d26fd0ea743ded7b3bd6b0f19"/>
    <w:p>
      <w:pPr>
        <w:pStyle w:val="Heading3"/>
      </w:pPr>
      <w:r>
        <w:t xml:space="preserve">Adaptation to Turkey Ankara’s Healthcare Landscape</w:t>
      </w:r>
    </w:p>
    <w:p>
      <w:pPr>
        <w:pStyle w:val="FirstParagraph"/>
      </w:pPr>
      <w:r>
        <w:t xml:space="preserve">The unique healthcare landscape of Turkey Ankara presents both challenges and opportunities for optometric professionals. As the capital city, Ankara is home to a growing population with diverse healthcare needs, ranging from urban-based eye care to rural outreach programs. I am particularly drawn to [Hospital or Clinic Name] because of its reputation for innovation and accessibility in vision care. I have studied the latest advancements in optometric technology and techniques, such as digital retinal imaging and advanced contact lens fitting, which are critical for addressing the evolving demands of modern eye care.</w:t>
      </w:r>
    </w:p>
    <w:p>
      <w:pPr>
        <w:pStyle w:val="BodyText"/>
      </w:pPr>
      <w:r>
        <w:t xml:space="preserve">In addition to clinical expertise, I am committed to staying updated on local healthcare regulations and guidelines specific to Turkey. For instance, I have familiarized myself with the Turkish Ministry of Health’s protocols for preventive eye care and the integration of optometry into primary healthcare services. This knowledge ensures that my practice is not only aligned with international standards but also tailored to meet the specific needs of Ankara’s population. Furthermore, I am keen to contribute to community health initiatives, such as vision screening programs in schools or underserved neighborhoods, which are vital for promoting early detection and intervention.</w:t>
      </w:r>
    </w:p>
    <w:bookmarkEnd w:id="21"/>
    <w:bookmarkStart w:id="22" w:name="X679ac861b7498d19b11f3ce18a9f93a0151af2a"/>
    <w:p>
      <w:pPr>
        <w:pStyle w:val="Heading3"/>
      </w:pPr>
      <w:r>
        <w:t xml:space="preserve">Technical Skills and Professional Development</w:t>
      </w:r>
    </w:p>
    <w:p>
      <w:pPr>
        <w:pStyle w:val="FirstParagraph"/>
      </w:pPr>
      <w:r>
        <w:t xml:space="preserve">My proficiency in using state-of-the-art diagnostic equipment, including automated refractors, corneal topographers, and optical coherence tomographers (OCT), allows me to deliver precise and efficient care. I am also adept at utilizing electronic medical records (EMR) systems to maintain accurate patient documentation and streamline workflow. These technical skills are complemented by my dedication to continuous learning; I regularly attend workshops, webinars, and conferences on advancements in optometry, ensuring that my practice remains at the forefront of the field.</w:t>
      </w:r>
    </w:p>
    <w:p>
      <w:pPr>
        <w:pStyle w:val="BodyText"/>
      </w:pPr>
      <w:r>
        <w:t xml:space="preserve">Moreover, I possess strong problem-solving abilities and a keen attention to detail. Whether diagnosing complex refractive errors or managing acute ocular emergencies, I prioritize thoroughness and accuracy. My ability to work collaboratively with ophthalmologists, general practitioners, and other healthcare professionals ensures that patients receive comprehensive care that addresses both their visual and overall health needs.</w:t>
      </w:r>
    </w:p>
    <w:bookmarkEnd w:id="22"/>
    <w:bookmarkStart w:id="23" w:name="Xa9b088e6090d5546299db86ae8a43e272f6ff4f"/>
    <w:p>
      <w:pPr>
        <w:pStyle w:val="Heading3"/>
      </w:pPr>
      <w:r>
        <w:t xml:space="preserve">Commitment to Community and Cultural Awareness</w:t>
      </w:r>
    </w:p>
    <w:p>
      <w:pPr>
        <w:pStyle w:val="FirstParagraph"/>
      </w:pPr>
      <w:r>
        <w:t xml:space="preserve">As an Optometrist in Turkey Ankara, I recognize the importance of cultural awareness in delivering effective care. Turkey’s rich cultural diversity requires optometrists to be adaptable and respectful of patients’ beliefs, languages, and lifestyles. My experience working with Arabic-speaking patients during my time at [Previous Workplace] has prepared me to navigate such challenges with empathy and professionalism. I am also fluent in [language(s) relevant to Turkey], which further enhances my ability to communicate clearly with a wide range of patients.</w:t>
      </w:r>
    </w:p>
    <w:p>
      <w:pPr>
        <w:pStyle w:val="BodyText"/>
      </w:pPr>
      <w:r>
        <w:t xml:space="preserve">In addition to clinical work, I have actively participated in community outreach programs aimed at raising awareness about eye health. For example, I organized a series of free vision screenings at local community centers, which helped identify early signs of eye diseases in over [X] individuals. This experience reinforced my belief that optometry is not just about treating conditions but also about empowering patients to take control of their health. I am eager to bring this same passion for community engagement to Ankara, where I can contribute to initiatives that improve access to eye care for all residents.</w:t>
      </w:r>
    </w:p>
    <w:bookmarkEnd w:id="23"/>
    <w:bookmarkStart w:id="24" w:name="conclusion"/>
    <w:p>
      <w:pPr>
        <w:pStyle w:val="Heading3"/>
      </w:pPr>
      <w:r>
        <w:t xml:space="preserve">Conclusion</w:t>
      </w:r>
    </w:p>
    <w:p>
      <w:pPr>
        <w:pStyle w:val="FirstParagraph"/>
      </w:pPr>
      <w:r>
        <w:t xml:space="preserve">In summary, my qualifications as an Optometrist, combined with my adaptability and cultural sensitivity, make me a strong candidate for the position at [Hospital or Clinic Name]. I am particularly enthusiastic about the opportunity to work in Turkey Ankara, a city that offers both professional growth and the chance to make a meaningful impact on public health. I would be honored to contribute my expertise to your team and help advance the mission of providing exceptional eye care services to patients in Ankara.</w:t>
      </w:r>
    </w:p>
    <w:p>
      <w:pPr>
        <w:pStyle w:val="BodyText"/>
      </w:pPr>
      <w:r>
        <w:t xml:space="preserve">Thank you for considering my application. I look forward to the possibility of discussing how my skills and experiences align with the goals of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Turkey Ankara</dc:title>
  <dc:creator/>
  <cp:keywords/>
  <dcterms:created xsi:type="dcterms:W3CDTF">2026-07-21T03:11:29Z</dcterms:created>
  <dcterms:modified xsi:type="dcterms:W3CDTF">2026-07-21T03:11:29Z</dcterms:modified>
</cp:coreProperties>
</file>

<file path=docProps/custom.xml><?xml version="1.0" encoding="utf-8"?>
<Properties xmlns="http://schemas.openxmlformats.org/officeDocument/2006/custom-properties" xmlns:vt="http://schemas.openxmlformats.org/officeDocument/2006/docPropsVTypes"/>
</file>