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[Company Name] in Argentina Córdoba. As a dedicated and experienced petroleum engineer with a passion for contributing to the energy sector, I am eager to bring my technical expertise, problem-solving skills, and commitment to sustainable practices to your organization. Argentina Córdoba, with its rich hydrocarbon potential and growing energy demands, represents an exciting opportunity for innovation and growth—values that align perfectly with my professional goals.</w:t>
      </w:r>
    </w:p>
    <w:bookmarkStart w:id="20" w:name="professional-background"/>
    <w:p>
      <w:pPr>
        <w:pStyle w:val="Heading2"/>
      </w:pPr>
      <w:r>
        <w:t xml:space="preserve">Professional Background</w:t>
      </w:r>
    </w:p>
    <w:p>
      <w:pPr>
        <w:pStyle w:val="FirstParagraph"/>
      </w:pPr>
      <w:r>
        <w:t xml:space="preserve">With over [X years] of experience in the petroleum engineering field, I have developed a strong foundation in reservoir characterization, well planning, production optimization, and project management. My academic background includes a [Degree] in Petroleum Engineering from [University Name], where I specialized in advanced drilling techniques and geomechanics. This education has equipped me with the theoretical knowledge and practical skills necessary to tackle complex challenges in the energy sector.</w:t>
      </w:r>
    </w:p>
    <w:p>
      <w:pPr>
        <w:pStyle w:val="BodyText"/>
      </w:pPr>
      <w:r>
        <w:t xml:space="preserve">Throughout my career, I have worked on diverse projects across various regions, including [previous locations or companies]. These experiences have honed my ability to adapt to different operational environments while maintaining a focus on safety, efficiency, and environmental responsibility. For instance, during my tenure at [Previous Company], I led a team in optimizing production from a mature oil field using enhanced recovery techniques. This project not only increased output by 15% but also reduced operational costs by 20%, demonstrating my ability to deliver measurable results.</w:t>
      </w:r>
    </w:p>
    <w:bookmarkEnd w:id="20"/>
    <w:bookmarkStart w:id="21" w:name="Xf16bd1920536193d6dbde2ec012e6e343a439fb"/>
    <w:p>
      <w:pPr>
        <w:pStyle w:val="Heading2"/>
      </w:pPr>
      <w:r>
        <w:t xml:space="preserve">Understanding of Argentina Córdoba's Energy Landscape</w:t>
      </w:r>
    </w:p>
    <w:p>
      <w:pPr>
        <w:pStyle w:val="FirstParagraph"/>
      </w:pPr>
      <w:r>
        <w:t xml:space="preserve">Argentina Córdoba is a region of strategic importance for the country’s energy sector, with significant reserves of conventional and unconventional hydrocarbons. The area’s geological formations, such as the Vaca Muerta shale play, present opportunities for innovative exploration and production activities. My interest in working in Argentina Córdoba stems from its potential to contribute to Argentina’s energy security while addressing global demands for cleaner and more efficient energy solutions.</w:t>
      </w:r>
    </w:p>
    <w:p>
      <w:pPr>
        <w:pStyle w:val="BodyText"/>
      </w:pPr>
      <w:r>
        <w:t xml:space="preserve">I am particularly drawn to the challenges and opportunities that come with operating in Córdoba’s unique environmental and regulatory framework. The region requires engineers who can balance economic viability with sustainability, a principle I have consistently prioritized in my work. For example, during a recent project in [another region], I implemented water recycling systems to minimize the environmental footprint of hydraulic fracturing operations. This approach not only complied with local regulations but also enhanced the project’s long-term viability.</w:t>
      </w:r>
    </w:p>
    <w:bookmarkEnd w:id="21"/>
    <w:bookmarkStart w:id="22" w:name="technical-expertise-and-soft-skills"/>
    <w:p>
      <w:pPr>
        <w:pStyle w:val="Heading2"/>
      </w:pPr>
      <w:r>
        <w:t xml:space="preserve">Technical Expertise and Soft Skills</w:t>
      </w:r>
    </w:p>
    <w:p>
      <w:pPr>
        <w:pStyle w:val="FirstParagraph"/>
      </w:pPr>
      <w:r>
        <w:t xml:space="preserve">As a Petroleum Engineer, I possess a comprehensive skill set that includes:</w:t>
      </w:r>
    </w:p>
    <w:p>
      <w:pPr>
        <w:numPr>
          <w:ilvl w:val="0"/>
          <w:numId w:val="1001"/>
        </w:numPr>
        <w:pStyle w:val="Compact"/>
      </w:pPr>
      <w:r>
        <w:rPr>
          <w:bCs/>
          <w:b/>
        </w:rPr>
        <w:t xml:space="preserve">Reservoir Simulation:</w:t>
      </w:r>
      <w:r>
        <w:t xml:space="preserve"> </w:t>
      </w:r>
      <w:r>
        <w:t xml:space="preserve">Proficient in using software such as Petrel and CMG to model reservoir behavior and forecast production trends.</w:t>
      </w:r>
    </w:p>
    <w:p>
      <w:pPr>
        <w:numPr>
          <w:ilvl w:val="0"/>
          <w:numId w:val="1001"/>
        </w:numPr>
        <w:pStyle w:val="Compact"/>
      </w:pPr>
      <w:r>
        <w:rPr>
          <w:bCs/>
          <w:b/>
        </w:rPr>
        <w:t xml:space="preserve">Drilling Operations:</w:t>
      </w:r>
      <w:r>
        <w:t xml:space="preserve"> </w:t>
      </w:r>
      <w:r>
        <w:t xml:space="preserve">Experienced in designing and optimizing drilling plans, with a focus on reducing non-productive time (NPT) and improving wellbore stability.</w:t>
      </w:r>
    </w:p>
    <w:p>
      <w:pPr>
        <w:numPr>
          <w:ilvl w:val="0"/>
          <w:numId w:val="1001"/>
        </w:numPr>
        <w:pStyle w:val="Compact"/>
      </w:pPr>
      <w:r>
        <w:rPr>
          <w:bCs/>
          <w:b/>
        </w:rPr>
        <w:t xml:space="preserve">Production Optimization:</w:t>
      </w:r>
      <w:r>
        <w:t xml:space="preserve"> </w:t>
      </w:r>
      <w:r>
        <w:t xml:space="preserve">Skilled in analyzing data from downhole sensors and surface equipment to identify inefficiencies and implement corrective measures.</w:t>
      </w:r>
    </w:p>
    <w:p>
      <w:pPr>
        <w:numPr>
          <w:ilvl w:val="0"/>
          <w:numId w:val="1001"/>
        </w:numPr>
        <w:pStyle w:val="Compact"/>
      </w:pPr>
      <w:r>
        <w:rPr>
          <w:bCs/>
          <w:b/>
        </w:rPr>
        <w:t xml:space="preserve">Project Management:</w:t>
      </w:r>
      <w:r>
        <w:t xml:space="preserve"> </w:t>
      </w:r>
      <w:r>
        <w:t xml:space="preserve">Adept at coordinating cross-functional teams, managing budgets, and ensuring projects are completed on time and within scope.</w:t>
      </w:r>
    </w:p>
    <w:p>
      <w:pPr>
        <w:numPr>
          <w:ilvl w:val="0"/>
          <w:numId w:val="1001"/>
        </w:numPr>
        <w:pStyle w:val="Compact"/>
      </w:pPr>
      <w:r>
        <w:rPr>
          <w:bCs/>
          <w:b/>
        </w:rPr>
        <w:t xml:space="preserve">Cross-Cultural Collaboration:</w:t>
      </w:r>
      <w:r>
        <w:t xml:space="preserve"> </w:t>
      </w:r>
      <w:r>
        <w:t xml:space="preserve">Fluent in English and Spanish, with a proven ability to work effectively with international teams and stakeholders.</w:t>
      </w:r>
    </w:p>
    <w:p>
      <w:pPr>
        <w:pStyle w:val="FirstParagraph"/>
      </w:pPr>
      <w:r>
        <w:t xml:space="preserve">In addition to my technical skills, I bring strong communication and leadership abilities. I have regularly presented findings to senior management and collaborated with geologists, environmental scientists, and economists to ensure projects align with broader organizational goals. My collaborative approach has fostered a culture of innovation and continuous improvement in every team I’ve joined.</w:t>
      </w:r>
    </w:p>
    <w:bookmarkEnd w:id="22"/>
    <w:bookmarkStart w:id="23" w:name="commitment-to-sustainable-practices"/>
    <w:p>
      <w:pPr>
        <w:pStyle w:val="Heading2"/>
      </w:pPr>
      <w:r>
        <w:t xml:space="preserve">Commitment to Sustainable Practices</w:t>
      </w:r>
    </w:p>
    <w:p>
      <w:pPr>
        <w:pStyle w:val="FirstParagraph"/>
      </w:pPr>
      <w:r>
        <w:t xml:space="preserve">The energy sector is undergoing a transformative phase, with increasing emphasis on sustainability and decarbonization. I am deeply committed to advancing practices that minimize environmental impact while maximizing resource recovery. In Argentina Córdoba, where the demand for energy is rising alongside concerns about climate change, my expertise in low-carbon technologies and efficient resource management can make a meaningful contribution.</w:t>
      </w:r>
    </w:p>
    <w:p>
      <w:pPr>
        <w:pStyle w:val="BodyText"/>
      </w:pPr>
      <w:r>
        <w:t xml:space="preserve">For instance, I have explored the integration of carbon capture and storage (CCS) techniques in conventional oil fields to reduce greenhouse gas emissions. Additionally, I have worked on projects that leverage digital twins and artificial intelligence to optimize drilling operations and reduce energy consumption. These initiatives reflect my dedication to aligning engineering solutions with global sustainability targets.</w:t>
      </w:r>
    </w:p>
    <w:bookmarkEnd w:id="23"/>
    <w:bookmarkStart w:id="24" w:name="why-argentina-córdoba"/>
    <w:p>
      <w:pPr>
        <w:pStyle w:val="Heading2"/>
      </w:pPr>
      <w:r>
        <w:t xml:space="preserve">Why Argentina Córdoba?</w:t>
      </w:r>
    </w:p>
    <w:p>
      <w:pPr>
        <w:pStyle w:val="FirstParagraph"/>
      </w:pPr>
      <w:r>
        <w:t xml:space="preserve">Argentina Córdoba is more than a location—it is a hub of opportunity for forward-thinking engineers like myself. The region’s strategic position, combined with its rich natural resources and growing investment in energy infrastructure, creates an ideal environment for innovation. I am particularly inspired by the potential to collaborate with local universities and research institutions to develop cutting-edge solutions tailored to Córdoba’s unique geological conditions.</w:t>
      </w:r>
    </w:p>
    <w:p>
      <w:pPr>
        <w:pStyle w:val="BodyText"/>
      </w:pPr>
      <w:r>
        <w:t xml:space="preserve">Moreover, working in Argentina Córdoba would allow me to contribute to the country’s energy independence while supporting its economic growth. The region’s diverse landscape, from arid plains to fertile valleys, presents a variety of challenges and opportunities for petroleum engineers. I am eager to apply my skills to address these challenges and help unlock the full potential of Córdoba’s hydrocarbon reserves.</w:t>
      </w:r>
    </w:p>
    <w:bookmarkEnd w:id="24"/>
    <w:bookmarkStart w:id="25" w:name="conclusion"/>
    <w:p>
      <w:pPr>
        <w:pStyle w:val="Heading2"/>
      </w:pPr>
      <w:r>
        <w:t xml:space="preserve">Conclusion</w:t>
      </w:r>
    </w:p>
    <w:p>
      <w:pPr>
        <w:pStyle w:val="FirstParagraph"/>
      </w:pPr>
      <w:r>
        <w:t xml:space="preserve">In summary, I am a highly motivated Petroleum Engineer with the technical expertise, cultural adaptability, and commitment to sustainability required to excel in Argentina Córdoba. I am confident that my background and passion for the energy sector make me a strong candidate for this role. I would welcome the opportunity to discuss how my skills and experiences align with your organization’s goals.</w:t>
      </w:r>
    </w:p>
    <w:p>
      <w:pPr>
        <w:pStyle w:val="BodyText"/>
      </w:pPr>
      <w:r>
        <w:t xml:space="preserve">Thank you for considering my application. I look forward to the possibility of contributing to [Company Name]’s success in Argentina Córdoba and making a lasting impact on the region’s energy future.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Argentina Córdoba</dc:title>
  <dc:creator/>
  <dc:language>en</dc:language>
  <cp:keywords/>
  <dcterms:created xsi:type="dcterms:W3CDTF">2025-12-10T12:26:19Z</dcterms:created>
  <dcterms:modified xsi:type="dcterms:W3CDTF">2025-12-10T12:26:19Z</dcterms:modified>
</cp:coreProperties>
</file>

<file path=docProps/custom.xml><?xml version="1.0" encoding="utf-8"?>
<Properties xmlns="http://schemas.openxmlformats.org/officeDocument/2006/custom-properties" xmlns:vt="http://schemas.openxmlformats.org/officeDocument/2006/docPropsVTypes"/>
</file>