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6" w:name="cover-letter"/>
    <w:p>
      <w:pPr>
        <w:pStyle w:val="Heading1"/>
      </w:pPr>
      <w:r>
        <w:t xml:space="preserve">Cover Letter</w:t>
      </w:r>
    </w:p>
    <w:p>
      <w:pPr>
        <w:pStyle w:val="FirstParagraph"/>
      </w:pPr>
      <w:r>
        <w:t xml:space="preserve">Dear [Hiring Manager's Name],</w:t>
      </w:r>
      <w:r>
        <w:br/>
      </w:r>
      <w:r>
        <w:t xml:space="preserve">As a dedicated Petroleum Engineer with [X years] of experience in the dynamic and evolving energy sector, I am excited to apply for the Petroleum Engineer position at [Company Name] in Brussels, Belgium. My passion for advancing sustainable energy solutions, combined with my technical expertise in reservoir management and drilling optimization, aligns seamlessly with your organization’s commitment to innovation and excellence. I am eager to contribute my skills to a forward-thinking company like yours, particularly in the vibrant and strategically significant region of Belgium Brussels.</w:t>
      </w:r>
    </w:p>
    <w:bookmarkStart w:id="20" w:name="introduction"/>
    <w:p>
      <w:pPr>
        <w:pStyle w:val="Heading2"/>
      </w:pPr>
      <w:r>
        <w:t xml:space="preserve">Introduction</w:t>
      </w:r>
    </w:p>
    <w:p>
      <w:pPr>
        <w:pStyle w:val="FirstParagraph"/>
      </w:pPr>
      <w:r>
        <w:t xml:space="preserve">The energy landscape in Belgium Brussels is undergoing transformative changes, driven by the need for sustainable practices and technological innovation. As a Petroleum Engineer with a strong foundation in both traditional and emerging energy systems, I am confident that my background and vision will enable me to make meaningful contributions to your team. The opportunity to work within this thriving European hub—where industry leaders and policymakers collaborate on global energy challenges—excites me deeply.</w:t>
      </w:r>
    </w:p>
    <w:bookmarkEnd w:id="20"/>
    <w:bookmarkStart w:id="21" w:name="professional-background"/>
    <w:p>
      <w:pPr>
        <w:pStyle w:val="Heading2"/>
      </w:pPr>
      <w:r>
        <w:t xml:space="preserve">Professional Background</w:t>
      </w:r>
    </w:p>
    <w:p>
      <w:pPr>
        <w:pStyle w:val="FirstParagraph"/>
      </w:pPr>
      <w:r>
        <w:t xml:space="preserve">Over the course of my career, I have focused on optimizing hydrocarbon recovery, improving operational efficiency, and integrating environmental stewardship into every project. My work as a Petroleum Engineer at [Previous Company Name] involved leading cross-functional teams to design and implement advanced reservoir simulation models that increased production efficiency by 15% while reducing downtime. This experience honed my ability to balance technical rigor with practical problem-solving, ensuring projects met both economic and environmental goals.</w:t>
      </w:r>
    </w:p>
    <w:p>
      <w:pPr>
        <w:pStyle w:val="BodyText"/>
      </w:pPr>
      <w:r>
        <w:t xml:space="preserve">In addition to my technical expertise, I have developed a strong understanding of regulatory frameworks governing energy operations in Europe. My time working on projects in [Country/Region] provided me with insights into the complexities of navigating local legislation while maintaining compliance with international standards. This experience has prepared me to adapt quickly to the unique requirements of the Belgian market, where sustainability and transparency are paramount.</w:t>
      </w:r>
    </w:p>
    <w:bookmarkEnd w:id="21"/>
    <w:bookmarkStart w:id="22" w:name="Xf8928c5370453374c7a4bf1130dbe117029d038"/>
    <w:p>
      <w:pPr>
        <w:pStyle w:val="Heading2"/>
      </w:pPr>
      <w:r>
        <w:t xml:space="preserve">Alignment with Belgium Brussels’ Energy Priorities</w:t>
      </w:r>
    </w:p>
    <w:p>
      <w:pPr>
        <w:pStyle w:val="FirstParagraph"/>
      </w:pPr>
      <w:r>
        <w:t xml:space="preserve">Belgium Brussels is a critical node in Europe’s energy network, serving as a bridge between traditional fossil fuel industries and the rapid adoption of renewable energy solutions. The region’s emphasis on transitioning toward cleaner energy sources while maintaining energy security resonates strongly with my professional values. I am particularly drawn to your company’s initiatives in [specific project or initiative, e.g., "carbon capture technology" or "hybrid energy systems"], which reflect a forward-thinking approach to the future of energy.</w:t>
      </w:r>
    </w:p>
    <w:p>
      <w:pPr>
        <w:pStyle w:val="BodyText"/>
      </w:pPr>
      <w:r>
        <w:t xml:space="preserve">My expertise in [specific skill, e.g., "reservoir engineering," "well intervention," or "data analytics"] positions me to support your efforts in enhancing operational efficiency and exploring alternative energy solutions. For instance, I have led projects that integrated digital twin technologies to monitor and optimize production processes in real time. These innovations not only reduce costs but also align with the broader goal of minimizing environmental impact—a priority for companies operating in Belgium Brussels.</w:t>
      </w:r>
    </w:p>
    <w:bookmarkEnd w:id="22"/>
    <w:bookmarkStart w:id="23" w:name="technical-and-soft-skills"/>
    <w:p>
      <w:pPr>
        <w:pStyle w:val="Heading2"/>
      </w:pPr>
      <w:r>
        <w:t xml:space="preserve">Technical and Soft Skills</w:t>
      </w:r>
    </w:p>
    <w:p>
      <w:pPr>
        <w:pStyle w:val="FirstParagraph"/>
      </w:pPr>
      <w:r>
        <w:t xml:space="preserve">As a Petroleum Engineer, I bring a robust skill set that includes:</w:t>
      </w:r>
    </w:p>
    <w:p>
      <w:pPr>
        <w:numPr>
          <w:ilvl w:val="0"/>
          <w:numId w:val="1001"/>
        </w:numPr>
        <w:pStyle w:val="Compact"/>
      </w:pPr>
      <w:r>
        <w:rPr>
          <w:bCs/>
          <w:b/>
        </w:rPr>
        <w:t xml:space="preserve">Reservoir Modeling and Simulation:</w:t>
      </w:r>
      <w:r>
        <w:t xml:space="preserve"> </w:t>
      </w:r>
      <w:r>
        <w:t xml:space="preserve">Proficient in using industry-standard software (e.g., Petrel, Eclipse) to predict reservoir behavior and optimize recovery strategies.</w:t>
      </w:r>
    </w:p>
    <w:p>
      <w:pPr>
        <w:numPr>
          <w:ilvl w:val="0"/>
          <w:numId w:val="1001"/>
        </w:numPr>
        <w:pStyle w:val="Compact"/>
      </w:pPr>
      <w:r>
        <w:rPr>
          <w:bCs/>
          <w:b/>
        </w:rPr>
        <w:t xml:space="preserve">Drilling Optimization:</w:t>
      </w:r>
      <w:r>
        <w:t xml:space="preserve"> </w:t>
      </w:r>
      <w:r>
        <w:t xml:space="preserve">Experience in designing drilling programs that minimize risks while maximizing efficiency, with a focus on cost-effective solutions.</w:t>
      </w:r>
    </w:p>
    <w:p>
      <w:pPr>
        <w:numPr>
          <w:ilvl w:val="0"/>
          <w:numId w:val="1001"/>
        </w:numPr>
        <w:pStyle w:val="Compact"/>
      </w:pPr>
      <w:r>
        <w:rPr>
          <w:bCs/>
          <w:b/>
        </w:rPr>
        <w:t xml:space="preserve">Sustainable Practices:</w:t>
      </w:r>
      <w:r>
        <w:t xml:space="preserve"> </w:t>
      </w:r>
      <w:r>
        <w:t xml:space="preserve">Committed to reducing the carbon footprint of operations through waste management, energy efficiency measures, and collaboration with environmental experts.</w:t>
      </w:r>
    </w:p>
    <w:p>
      <w:pPr>
        <w:numPr>
          <w:ilvl w:val="0"/>
          <w:numId w:val="1001"/>
        </w:numPr>
        <w:pStyle w:val="Compact"/>
      </w:pPr>
      <w:r>
        <w:rPr>
          <w:bCs/>
          <w:b/>
        </w:rPr>
        <w:t xml:space="preserve">Project Management:</w:t>
      </w:r>
      <w:r>
        <w:t xml:space="preserve"> </w:t>
      </w:r>
      <w:r>
        <w:t xml:space="preserve">Skilled in managing timelines, budgets, and cross-functional teams to deliver projects on schedule and within scope.</w:t>
      </w:r>
    </w:p>
    <w:p>
      <w:pPr>
        <w:pStyle w:val="FirstParagraph"/>
      </w:pPr>
      <w:r>
        <w:t xml:space="preserve">In addition to technical abilities, I excel in communication and teamwork. I have presented findings to stakeholders at both technical and executive levels, ensuring that complex data is translated into actionable insights. My ability to collaborate with diverse teams—spanning geologists, economists, and environmental scientists—has been instrumental in driving successful outcomes across multiple projects.</w:t>
      </w:r>
    </w:p>
    <w:bookmarkEnd w:id="23"/>
    <w:bookmarkStart w:id="24" w:name="why-belgium-brussels"/>
    <w:p>
      <w:pPr>
        <w:pStyle w:val="Heading2"/>
      </w:pPr>
      <w:r>
        <w:t xml:space="preserve">Why Belgium Brussels?</w:t>
      </w:r>
    </w:p>
    <w:p>
      <w:pPr>
        <w:pStyle w:val="FirstParagraph"/>
      </w:pPr>
      <w:r>
        <w:t xml:space="preserve">Belgium Brussels offers a unique blend of historical significance and modern innovation, making it an ideal location for professionals in the energy sector. The region’s strategic position as a hub for European Union institutions and international organizations creates opportunities to influence global energy policies. I am particularly inspired by the collaborative spirit of Brussels’ energy community, where stakeholders from different backgrounds work together to address pressing challenges such as decarbonization and energy transition.</w:t>
      </w:r>
    </w:p>
    <w:p>
      <w:pPr>
        <w:pStyle w:val="BodyText"/>
      </w:pPr>
      <w:r>
        <w:t xml:space="preserve">Working in Belgium Brussels would allow me to contribute my expertise while learning from the region’s cutting-edge advancements in sustainable technologies. I am especially interested in exploring how the integration of renewable energy sources with traditional petroleum systems can create more resilient and efficient energy networks. This aligns perfectly with my long-term goal of driving innovation that balances economic growth with environmental responsibility.</w:t>
      </w:r>
    </w:p>
    <w:bookmarkEnd w:id="24"/>
    <w:bookmarkStart w:id="25" w:name="conclusion"/>
    <w:p>
      <w:pPr>
        <w:pStyle w:val="Heading2"/>
      </w:pPr>
      <w:r>
        <w:t xml:space="preserve">Conclusion</w:t>
      </w:r>
    </w:p>
    <w:p>
      <w:pPr>
        <w:pStyle w:val="FirstParagraph"/>
      </w:pPr>
      <w:r>
        <w:t xml:space="preserve">I would welcome the opportunity to discuss how my background, skills, and vision align with the goals of your organization. Thank you for considering my application. I am enthusiastic about the possibility of contributing to [Company Name]’s mission in Belgium Brussels and look forward to the chance to speak with you further.</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2026-07-23T03:03:20Z</dcterms:created>
  <dcterms:modified xsi:type="dcterms:W3CDTF">2026-07-23T03:03:20Z</dcterms:modified>
</cp:coreProperties>
</file>

<file path=docProps/custom.xml><?xml version="1.0" encoding="utf-8"?>
<Properties xmlns="http://schemas.openxmlformats.org/officeDocument/2006/custom-properties" xmlns:vt="http://schemas.openxmlformats.org/officeDocument/2006/docPropsVTypes"/>
</file>