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44a1eaf69a86d9c316642388fd3c8d42d92e468"/>
    <w:p>
      <w:pPr>
        <w:pStyle w:val="Heading1"/>
      </w:pPr>
      <w:r>
        <w:t xml:space="preserve">Cover Letter for Pharmacist Position in United Kingdom Birmingham</w:t>
      </w:r>
    </w:p>
    <w:p>
      <w:pPr>
        <w:pStyle w:val="FirstParagraph"/>
      </w:pPr>
      <w:r>
        <w:t xml:space="preserve">Dear Hiring Manager,</w:t>
      </w:r>
    </w:p>
    <w:p>
      <w:pPr>
        <w:pStyle w:val="BodyText"/>
      </w:pPr>
      <w:r>
        <w:t xml:space="preserve">I am writing to express my interest in the Pharmacist position at [Pharmacy Name] in the United Kingdom Birmingham. As a highly motivated and dedicated pharmacist with [X years] of experience in community and clinical pharmacy, I am eager to contribute my expertise to support the healthcare needs of patients in this vibrant city. Birmingham, as a hub for innovation and diversity within the United Kingdom, offers a unique opportunity to combine my professional skills with the dynamic environment of its healthcare sector. This Cover Letter outlines my qualifications, passion for patient care, and commitment to excellence in pharmacy practice.</w:t>
      </w:r>
    </w:p>
    <w:bookmarkStart w:id="20" w:name="professional-background-and-expertise"/>
    <w:p>
      <w:pPr>
        <w:pStyle w:val="Heading2"/>
      </w:pPr>
      <w:r>
        <w:t xml:space="preserve">Professional Background and Expertise</w:t>
      </w:r>
    </w:p>
    <w:p>
      <w:pPr>
        <w:pStyle w:val="FirstParagraph"/>
      </w:pPr>
      <w:r>
        <w:t xml:space="preserve">With a solid foundation in pharmacy education and hands-on experience across various roles, I have developed a comprehensive understanding of medication management, patient safety, and community health. My career began as a pharmacist at [Previous Pharmacy Name] in [Location], where I provided essential pharmaceutical services to patients of all ages. This role allowed me to refine my ability to counsel patients on medication use, manage prescription workflows efficiently, and collaborate with healthcare professionals to optimize treatment outcomes.</w:t>
      </w:r>
    </w:p>
    <w:p>
      <w:pPr>
        <w:pStyle w:val="BodyText"/>
      </w:pPr>
      <w:r>
        <w:t xml:space="preserve">One of the key aspects of my work has been prioritizing patient-centered care. In the United Kingdom Birmingham, where healthcare services are increasingly focused on accessibility and equity, I have consistently strived to ensure that every individual receives personalized attention. For instance, I led a initiative to improve adherence among elderly patients by organizing educational workshops on medication management. This effort not only enhanced patient outcomes but also strengthened community trust in pharmacy services.</w:t>
      </w:r>
    </w:p>
    <w:bookmarkEnd w:id="20"/>
    <w:bookmarkStart w:id="21" w:name="X23bb1e95852bf6b90161330fa170d631756aacf"/>
    <w:p>
      <w:pPr>
        <w:pStyle w:val="Heading2"/>
      </w:pPr>
      <w:r>
        <w:t xml:space="preserve">Alignment with United Kingdom Birmingham’s Healthcare Goals</w:t>
      </w:r>
    </w:p>
    <w:p>
      <w:pPr>
        <w:pStyle w:val="FirstParagraph"/>
      </w:pPr>
      <w:r>
        <w:t xml:space="preserve">The United Kingdom Birmingham is renowned for its diverse population and rapidly evolving healthcare landscape. As a pharmacist, I recognize the importance of adapting to the unique needs of this region. My experience working in multicultural settings has equipped me to communicate effectively with patients from various backgrounds, ensuring that language barriers and cultural differences do not hinder access to quality care. In Birmingham, where initiatives like the NHS’s focus on preventative healthcare are gaining momentum, I am eager to contribute by promoting health literacy and early intervention strategies.</w:t>
      </w:r>
    </w:p>
    <w:p>
      <w:pPr>
        <w:pStyle w:val="BodyText"/>
      </w:pPr>
      <w:r>
        <w:t xml:space="preserve">Moreover, the United Kingdom Birmingham has been at the forefront of integrating technology into pharmacy services. I have actively embraced digital tools such as electronic prescribing systems and telehealth platforms to streamline operations and enhance patient engagement. For example, during the pandemic, I supported remote consultations for patients with chronic conditions, ensuring continuity of care while adhering to public health guidelines. This experience has reinforced my ability to adapt to changing circumstances while maintaining the highest standards of practice.</w:t>
      </w:r>
    </w:p>
    <w:bookmarkEnd w:id="21"/>
    <w:bookmarkStart w:id="22" w:name="X8de3c05ea8dfae271035e3ca866d615830ebfa3"/>
    <w:p>
      <w:pPr>
        <w:pStyle w:val="Heading2"/>
      </w:pPr>
      <w:r>
        <w:t xml:space="preserve">Commitment to Professional Growth and Compliance</w:t>
      </w:r>
    </w:p>
    <w:p>
      <w:pPr>
        <w:pStyle w:val="FirstParagraph"/>
      </w:pPr>
      <w:r>
        <w:t xml:space="preserve">As a Pharmacist in the United Kingdom, I am deeply committed to upholding the standards set by regulatory bodies such as the General Pharmaceutical Council (GPhC) and the Medicines and Healthcare products Regulatory Agency (MHRA). My continuous professional development includes attending workshops on emerging pharmaceutical trends, such as personalized medicine and antimicrobial stewardship. These efforts ensure that I remain at the forefront of advancements in pharmacy practice while delivering evidence-based care.</w:t>
      </w:r>
    </w:p>
    <w:p>
      <w:pPr>
        <w:pStyle w:val="BodyText"/>
      </w:pPr>
      <w:r>
        <w:t xml:space="preserve">In addition to technical skills, I place a strong emphasis on ethical responsibility. The United Kingdom Birmingham’s healthcare system values transparency and accountability, which aligns with my own principles. For instance, I have volunteered with local organizations to conduct medication reviews for underserved populations, ensuring that they receive appropriate and cost-effective treatments. This work has deepened my understanding of the social determinants of health and reinforced my dedication to equitable care.</w:t>
      </w:r>
    </w:p>
    <w:bookmarkEnd w:id="22"/>
    <w:bookmarkStart w:id="23" w:name="why-birmingham"/>
    <w:p>
      <w:pPr>
        <w:pStyle w:val="Heading2"/>
      </w:pPr>
      <w:r>
        <w:t xml:space="preserve">Why Birmingham?</w:t>
      </w:r>
    </w:p>
    <w:p>
      <w:pPr>
        <w:pStyle w:val="FirstParagraph"/>
      </w:pPr>
      <w:r>
        <w:t xml:space="preserve">The opportunity to work as a Pharmacist in the United Kingdom Birmingham is particularly appealing due to the city’s innovative spirit and community-driven approach. Birmingham is home to numerous healthcare institutions, including [University Hospital Name] and [NHS Trust Name], which offer a collaborative environment for professionals seeking to make an impact. I am especially drawn to the city’s focus on integrating pharmacy services into broader public health initiatives, such as vaccination campaigns and chronic disease management programs.</w:t>
      </w:r>
    </w:p>
    <w:p>
      <w:pPr>
        <w:pStyle w:val="BodyText"/>
      </w:pPr>
      <w:r>
        <w:t xml:space="preserve">Birmingham’s cultural richness also resonates with my values. The city’s diverse communities require pharmacists who can navigate complex healthcare needs while fostering inclusivity. I have experience working in areas with high levels of social deprivation, where pharmacy services play a critical role in addressing health disparities. By joining a pharmacy in Birmingham, I aim to contribute to the city’s mission of improving health outcomes for all residents.</w:t>
      </w:r>
    </w:p>
    <w:bookmarkEnd w:id="23"/>
    <w:bookmarkStart w:id="24" w:name="conclusion"/>
    <w:p>
      <w:pPr>
        <w:pStyle w:val="Heading2"/>
      </w:pPr>
      <w:r>
        <w:t xml:space="preserve">Conclusion</w:t>
      </w:r>
    </w:p>
    <w:p>
      <w:pPr>
        <w:pStyle w:val="FirstParagraph"/>
      </w:pPr>
      <w:r>
        <w:t xml:space="preserve">In conclusion, my qualifications as a Pharmacist, combined with my passion for patient care and commitment to the United Kingdom Birmingham’s healthcare goals, make me an ideal candidate for this role. I am confident that my skills in medication management, team collaboration, and community engagement will enable me to thrive in this dynamic environment. I would be honored to contribute to [Pharmacy Name]’s mission of providing exceptional pharmaceutical services while supporting the well-being of Birmingham’s diverse population.</w:t>
      </w:r>
    </w:p>
    <w:p>
      <w:pPr>
        <w:pStyle w:val="BodyText"/>
      </w:pPr>
      <w:r>
        <w:t xml:space="preserve">Thank you for considering my application. I look forward to the opportunity to discuss how my background and enthusiasm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United Kingdom Birmingham</dc:title>
  <dc:creator/>
  <dc:language>en</dc:language>
  <cp:keywords/>
  <dcterms:created xsi:type="dcterms:W3CDTF">2026-07-21T08:34:21Z</dcterms:created>
  <dcterms:modified xsi:type="dcterms:W3CDTF">2026-07-21T08:34:21Z</dcterms:modified>
</cp:coreProperties>
</file>

<file path=docProps/custom.xml><?xml version="1.0" encoding="utf-8"?>
<Properties xmlns="http://schemas.openxmlformats.org/officeDocument/2006/custom-properties" xmlns:vt="http://schemas.openxmlformats.org/officeDocument/2006/docPropsVTypes"/>
</file>