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Japan</w:t>
      </w:r>
      <w:r>
        <w:t xml:space="preserve"> </w:t>
      </w:r>
      <w:r>
        <w:t xml:space="preserve">Kyoto</w:t>
      </w:r>
    </w:p>
    <w:bookmarkStart w:id="25" w:name="X26584c1ab0b6de483fedd20ad150b21f9fb8b9c"/>
    <w:p>
      <w:pPr>
        <w:pStyle w:val="Heading1"/>
      </w:pPr>
      <w:r>
        <w:t xml:space="preserve">Cover Letter for Photographer Position in Japan Kyoto</w:t>
      </w:r>
    </w:p>
    <w:p>
      <w:pPr>
        <w:pStyle w:val="FirstParagraph"/>
      </w:pPr>
      <w:r>
        <w:t xml:space="preserve">Dear [Hiring Manager's Name],</w:t>
      </w:r>
    </w:p>
    <w:p>
      <w:pPr>
        <w:pStyle w:val="BodyText"/>
      </w:pPr>
      <w:r>
        <w:t xml:space="preserve">I am writing to express my enthusiasm for the Photographer position at your esteemed organization in Japan, specifically in the culturally rich and visually captivating city of Kyoto. As a dedicated photographer with a deep appreciation for both artistic expression and cultural storytelling, I am eager to contribute my skills and passion to capture the essence of Kyoto’s timeless beauty. This opportunity aligns perfectly with my professional journey, which has been shaped by a commitment to preserving moments that transcend language and time—qualities that are particularly vital in a city as historically significant as Kyoto.</w:t>
      </w:r>
    </w:p>
    <w:bookmarkStart w:id="20" w:name="Xa35cc564ea91f8bae19ac1e017042597c672585"/>
    <w:p>
      <w:pPr>
        <w:pStyle w:val="Heading2"/>
      </w:pPr>
      <w:r>
        <w:t xml:space="preserve">The Intersection of Art and Culture in Kyoto</w:t>
      </w:r>
    </w:p>
    <w:p>
      <w:pPr>
        <w:pStyle w:val="FirstParagraph"/>
      </w:pPr>
      <w:r>
        <w:t xml:space="preserve">As a photographer, I have always believed that the lens is not merely a tool for capturing images but a bridge between people and places. Kyoto, with its centuries-old temples, serene gardens, and dynamic blend of tradition and modernity, offers an unparalleled canvas for such storytelling. The city’s ability to harmonize the ancient with the contemporary resonates deeply with my own philosophy of photography. Whether it’s documenting the delicate petals of a cherry blossom in spring or the quiet reflection of light on Kiyomizu-dera’s wooden structures, I am driven to create work that honors Kyoto’s legacy while embracing its evolving identity.</w:t>
      </w:r>
    </w:p>
    <w:p>
      <w:pPr>
        <w:pStyle w:val="BodyText"/>
      </w:pPr>
      <w:r>
        <w:t xml:space="preserve">My experience as a photographer has been marked by a focus on authenticity and cultural sensitivity. Over the years, I have traveled extensively across Japan, from the bustling streets of Tokyo to the tranquil landscapes of Hokkaido, but it is Kyoto that has left an indelible mark on my creative spirit. The city’s unique ability to balance modern life with centuries-old traditions—such as tea ceremonies in machiya townhouses or the rhythmic calligraphy of local artisans—has inspired me to refine my craft. I have also collaborated with local communities and cultural institutions, ensuring that my work respects and elevates the narratives of those who call Kyoto home.</w:t>
      </w:r>
    </w:p>
    <w:bookmarkEnd w:id="20"/>
    <w:bookmarkStart w:id="21" w:name="technical-expertise-and-artistic-vision"/>
    <w:p>
      <w:pPr>
        <w:pStyle w:val="Heading2"/>
      </w:pPr>
      <w:r>
        <w:t xml:space="preserve">Technical Expertise and Artistic Vision</w:t>
      </w:r>
    </w:p>
    <w:p>
      <w:pPr>
        <w:pStyle w:val="FirstParagraph"/>
      </w:pPr>
      <w:r>
        <w:t xml:space="preserve">With a strong foundation in both digital and film photography, I bring a versatile skill set tailored to the demands of professional photography. My technical proficiency includes advanced knowledge of lighting techniques, composition, and post-processing, all honed through years of practice and mentorship under renowned photographers. However, my true strength lies in my ability to translate emotion into visual art. For instance, during a recent project documenting Kyoto’s seasonal festivals, I used long exposures to capture the fluid motion of dancers in traditional costumes while maintaining the intricate details of their attire and surroundings.</w:t>
      </w:r>
    </w:p>
    <w:p>
      <w:pPr>
        <w:pStyle w:val="BodyText"/>
      </w:pPr>
      <w:r>
        <w:t xml:space="preserve">My work is informed by an understanding of Japan’s cultural nuances. Whether it’s adhering to the unspoken rules of photographing sacred sites or capturing the subtle interplay between light and shadow in a Shinto shrine, I approach each assignment with a deep respect for context. This attention to detail has allowed me to create images that are not only aesthetically striking but also culturally resonant. For example, during my time in Kyoto, I collaborated with a local tea house to document the preparation of matcha, emphasizing the meditative process and the connection between nature and human craftsmanship.</w:t>
      </w:r>
    </w:p>
    <w:bookmarkEnd w:id="21"/>
    <w:bookmarkStart w:id="22" w:name="Xb3c64ec6019b93b404e8667954b080999485c39"/>
    <w:p>
      <w:pPr>
        <w:pStyle w:val="Heading2"/>
      </w:pPr>
      <w:r>
        <w:t xml:space="preserve">Adaptability and Passion for Collaboration</w:t>
      </w:r>
    </w:p>
    <w:p>
      <w:pPr>
        <w:pStyle w:val="FirstParagraph"/>
      </w:pPr>
      <w:r>
        <w:t xml:space="preserve">Kyoto’s dynamic environment requires a photographer who can adapt to diverse challenges while maintaining creative integrity. Whether working in the bustling Nishijin textile district or the serene bamboo groves of Arashiyama, I have developed the ability to thrive under varying conditions. My experience includes shooting in challenging weather, navigating crowded public spaces, and capturing spontaneous moments that reflect the city’s vibrant spirit. This adaptability is complemented by my strong interpersonal skills, which enable me to build rapport with subjects and stakeholders alike.</w:t>
      </w:r>
    </w:p>
    <w:p>
      <w:pPr>
        <w:pStyle w:val="BodyText"/>
      </w:pPr>
      <w:r>
        <w:t xml:space="preserve">Collaboration is at the heart of my approach. I believe that photography thrives when it is rooted in dialogue and shared purpose. In Kyoto, where the connection between art and community is profound, I have worked alongside local artists, historians, and cultural organizations to create projects that celebrate the city’s heritage. One such initiative involved documenting the restoration of a historic wooden pagoda, resulting in a series of images that highlighted both the technical challenges and the human stories behind its preservation.</w:t>
      </w:r>
    </w:p>
    <w:bookmarkEnd w:id="22"/>
    <w:bookmarkStart w:id="23" w:name="why-kyoto-a-photographers-perspective"/>
    <w:p>
      <w:pPr>
        <w:pStyle w:val="Heading2"/>
      </w:pPr>
      <w:r>
        <w:t xml:space="preserve">Why Kyoto? A Photographer’s Perspective</w:t>
      </w:r>
    </w:p>
    <w:p>
      <w:pPr>
        <w:pStyle w:val="FirstParagraph"/>
      </w:pPr>
      <w:r>
        <w:t xml:space="preserve">Kyoto is more than a destination for me—it is a wellspring of inspiration. The city’s ability to evoke emotion through its landscapes, architecture, and people has shaped my artistic voice. I am particularly drawn to its role as a living museum, where every corner tells a story. From the iconic Fushimi Inari Shrine’s torii gates to the hidden alleys of Gion, Kyoto offers endless opportunities for storytelling. My goal as a photographer is not just to document these spaces but to invite viewers into their world, fostering a deeper connection between people and place.</w:t>
      </w:r>
    </w:p>
    <w:p>
      <w:pPr>
        <w:pStyle w:val="BodyText"/>
      </w:pPr>
      <w:r>
        <w:t xml:space="preserve">Moreover, I am eager to contribute my unique perspective to your team. My background in both editorial and commercial photography, combined with my passion for cultural preservation, positions me to create work that aligns with your organization’s mission. I am particularly interested in projects that highlight Kyoto’s natural beauty, historical landmarks, or the everyday lives of its residents. I am confident that my dedication to quality and my ability to adapt to new environments will make me a valuable asset.</w:t>
      </w:r>
    </w:p>
    <w:bookmarkEnd w:id="23"/>
    <w:bookmarkStart w:id="24" w:name="conclusion"/>
    <w:p>
      <w:pPr>
        <w:pStyle w:val="Heading2"/>
      </w:pPr>
      <w:r>
        <w:t xml:space="preserve">Conclusion</w:t>
      </w:r>
    </w:p>
    <w:p>
      <w:pPr>
        <w:pStyle w:val="FirstParagraph"/>
      </w:pPr>
      <w:r>
        <w:t xml:space="preserve">In conclusion, I am excited about the possibility of joining your team in Kyoto as a photographer. My technical expertise, cultural sensitivity, and passion for storytelling make me well-suited to capture the city’s unique spirit. I am eager to bring my skills and perspective to your organization while immersing myself in the rich traditions and modern vitality of Kyoto. Thank you for considering my application. I would be delighted to discuss how my experiences and vision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Japan Kyoto</dc:title>
  <dc:creator/>
  <cp:keywords/>
  <dcterms:created xsi:type="dcterms:W3CDTF">2026-07-24T00:25:37Z</dcterms:created>
  <dcterms:modified xsi:type="dcterms:W3CDTF">2026-07-24T00:25:37Z</dcterms:modified>
</cp:coreProperties>
</file>

<file path=docProps/custom.xml><?xml version="1.0" encoding="utf-8"?>
<Properties xmlns="http://schemas.openxmlformats.org/officeDocument/2006/custom-properties" xmlns:vt="http://schemas.openxmlformats.org/officeDocument/2006/docPropsVTypes"/>
</file>