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Physiotherapist</w:t>
      </w:r>
      <w:r>
        <w:t xml:space="preserve"> </w:t>
      </w:r>
      <w:r>
        <w:t xml:space="preserve">Application</w:t>
      </w:r>
      <w:r>
        <w:t xml:space="preserve"> </w:t>
      </w:r>
      <w:r>
        <w:t xml:space="preserve">in</w:t>
      </w:r>
      <w:r>
        <w:t xml:space="preserve"> </w:t>
      </w:r>
      <w:r>
        <w:t xml:space="preserve">Brazil</w:t>
      </w:r>
      <w:r>
        <w:t xml:space="preserve"> </w:t>
      </w:r>
      <w:r>
        <w:t xml:space="preserve">Brasília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Physiotherapist position at [Clinic/Institution Name] in Brazil Brasília. As a dedicated and skilled physiotherapist with a passion for enhancing patient mobility and quality of life, I am eager to contribute my expertise to your organization while immersing myself in the vibrant healthcare landscape of Brazil Brasília. My professional background, combined with my commitment to excellence in patient care, aligns seamlessly with the values and goals of your institution.</w:t>
      </w:r>
    </w:p>
    <w:bookmarkStart w:id="20" w:name="professional-background-and-expertise"/>
    <w:p>
      <w:pPr>
        <w:pStyle w:val="Heading2"/>
      </w:pPr>
      <w:r>
        <w:t xml:space="preserve">Professional Background and Expertise</w:t>
      </w:r>
    </w:p>
    <w:p>
      <w:pPr>
        <w:pStyle w:val="FirstParagraph"/>
      </w:pPr>
      <w:r>
        <w:t xml:space="preserve">With over [X years] of experience as a Physiotherapist, I have developed a comprehensive understanding of musculoskeletal, neurological, and cardiovascular rehabilitation. My career has been defined by a patient-centered approach, where I prioritize individualized treatment plans tailored to meet the unique needs of each client. Whether working in private clinics, hospitals, or community health programs in Brazil Brasília, I have consistently demonstrated the ability to deliver effective interventions that promote recovery and long-term wellness.</w:t>
      </w:r>
    </w:p>
    <w:p>
      <w:pPr>
        <w:pStyle w:val="BodyText"/>
      </w:pPr>
      <w:r>
        <w:t xml:space="preserve">My academic foundation includes a [Degree] in Physiotherapy from [University Name], where I graduated with distinction. This was followed by specialized training in areas such as sports physiotherapy, manual therapy, and post-surgical rehabilitation. These qualifications, coupled with my hands-on experience, have equipped me to address a wide range of clinical challenges while adhering to the highest standards of care. In Brazil Brasília, where the demand for skilled physiotherapists is growing due to an aging population and increasing prevalence of chronic conditions, I am confident in my ability to make a meaningful impact.</w:t>
      </w:r>
    </w:p>
    <w:bookmarkEnd w:id="20"/>
    <w:bookmarkStart w:id="21" w:name="X6e9bfd532cc8ba0053977da1662b6705913c232"/>
    <w:p>
      <w:pPr>
        <w:pStyle w:val="Heading2"/>
      </w:pPr>
      <w:r>
        <w:t xml:space="preserve">Understanding of Brazil Brasília's Healthcare Landscape</w:t>
      </w:r>
    </w:p>
    <w:p>
      <w:pPr>
        <w:pStyle w:val="FirstParagraph"/>
      </w:pPr>
      <w:r>
        <w:t xml:space="preserve">Brasília, as the capital city of Brazil, serves as a hub for innovation and progress in healthcare. The city’s diverse population and unique cultural dynamics present both challenges and opportunities for physiotherapists. I am deeply aware of the importance of adapting treatment strategies to align with local health priorities, such as the integration of public health initiatives like the Sistema Único de Saúde (SUS). My experience working in Brazil Brasília’s public and private sectors has allowed me to navigate these systems effectively, ensuring that patients receive equitable and high-quality care.</w:t>
      </w:r>
    </w:p>
    <w:p>
      <w:pPr>
        <w:pStyle w:val="BodyText"/>
      </w:pPr>
      <w:r>
        <w:t xml:space="preserve">Additionally, I have a strong understanding of Brazilian physiotherapy regulations, including the requirements set by the Conselho Federal de Fisioterapia e Terapia Ocupacional (CREFITO). This knowledge ensures that my practice remains compliant and aligned with national standards. In Brazil Brasília, where healthcare professionals must often balance complex administrative processes with patient care, my ability to manage these responsibilities efficiently is a valuable asset.</w:t>
      </w:r>
    </w:p>
    <w:bookmarkEnd w:id="21"/>
    <w:bookmarkStart w:id="22" w:name="skills-and-qualifications"/>
    <w:p>
      <w:pPr>
        <w:pStyle w:val="Heading2"/>
      </w:pPr>
      <w:r>
        <w:t xml:space="preserve">Skills and Qualifications</w:t>
      </w:r>
    </w:p>
    <w:p>
      <w:pPr>
        <w:pStyle w:val="FirstParagraph"/>
      </w:pPr>
      <w:r>
        <w:t xml:space="preserve">As a Physiotherapist in Brazil Brasília, I bring a diverse skill set that includes:</w:t>
      </w:r>
    </w:p>
    <w:p>
      <w:pPr>
        <w:numPr>
          <w:ilvl w:val="0"/>
          <w:numId w:val="1001"/>
        </w:numPr>
        <w:pStyle w:val="Compact"/>
      </w:pPr>
      <w:r>
        <w:rPr>
          <w:bCs/>
          <w:b/>
        </w:rPr>
        <w:t xml:space="preserve">Clinical Assessment:</w:t>
      </w:r>
      <w:r>
        <w:t xml:space="preserve"> </w:t>
      </w:r>
      <w:r>
        <w:t xml:space="preserve">Proficient in conducting thorough patient evaluations to identify mobility issues, pain sources, and functional limitations.</w:t>
      </w:r>
    </w:p>
    <w:p>
      <w:pPr>
        <w:numPr>
          <w:ilvl w:val="0"/>
          <w:numId w:val="1001"/>
        </w:numPr>
        <w:pStyle w:val="Compact"/>
      </w:pPr>
      <w:r>
        <w:rPr>
          <w:bCs/>
          <w:b/>
        </w:rPr>
        <w:t xml:space="preserve">Treatment Planning:</w:t>
      </w:r>
      <w:r>
        <w:t xml:space="preserve"> </w:t>
      </w:r>
      <w:r>
        <w:t xml:space="preserve">Skilled in designing evidence-based rehabilitation programs that incorporate exercise therapy, manual techniques, and electrotherapy.</w:t>
      </w:r>
    </w:p>
    <w:p>
      <w:pPr>
        <w:numPr>
          <w:ilvl w:val="0"/>
          <w:numId w:val="1001"/>
        </w:numPr>
        <w:pStyle w:val="Compact"/>
      </w:pPr>
      <w:r>
        <w:rPr>
          <w:bCs/>
          <w:b/>
        </w:rPr>
        <w:t xml:space="preserve">Patient Education:</w:t>
      </w:r>
      <w:r>
        <w:t xml:space="preserve"> </w:t>
      </w:r>
      <w:r>
        <w:t xml:space="preserve">Committed to empowering patients with knowledge about their conditions and strategies for self-management.</w:t>
      </w:r>
    </w:p>
    <w:p>
      <w:pPr>
        <w:numPr>
          <w:ilvl w:val="0"/>
          <w:numId w:val="1001"/>
        </w:numPr>
        <w:pStyle w:val="Compact"/>
      </w:pPr>
      <w:r>
        <w:rPr>
          <w:bCs/>
          <w:b/>
        </w:rPr>
        <w:t xml:space="preserve">Cultural Competence:</w:t>
      </w:r>
      <w:r>
        <w:t xml:space="preserve"> </w:t>
      </w:r>
      <w:r>
        <w:t xml:space="preserve">Experienced in working with a diverse patient population, including individuals from varying socioeconomic backgrounds and ethnicities.</w:t>
      </w:r>
    </w:p>
    <w:p>
      <w:pPr>
        <w:numPr>
          <w:ilvl w:val="0"/>
          <w:numId w:val="1001"/>
        </w:numPr>
        <w:pStyle w:val="Compact"/>
      </w:pPr>
      <w:r>
        <w:rPr>
          <w:bCs/>
          <w:b/>
        </w:rPr>
        <w:t xml:space="preserve">Technological Proficiency:</w:t>
      </w:r>
      <w:r>
        <w:t xml:space="preserve"> </w:t>
      </w:r>
      <w:r>
        <w:t xml:space="preserve">Familiar with electronic health records (EHRs) and digital tools that enhance clinical efficiency and data management.</w:t>
      </w:r>
    </w:p>
    <w:p>
      <w:pPr>
        <w:pStyle w:val="FirstParagraph"/>
      </w:pPr>
      <w:r>
        <w:t xml:space="preserve">In addition to these technical skills, I possess strong interpersonal abilities that enable me to build trust with patients and collaborate effectively with multidisciplinary teams. My communication style is empathetic and clear, ensuring that patients feel heard and supported throughout their recovery journey. This approach has been particularly valuable in Brazil Brasília, where fostering patient confidence is critical to successful outcomes.</w:t>
      </w:r>
    </w:p>
    <w:bookmarkEnd w:id="22"/>
    <w:bookmarkStart w:id="23" w:name="why-brazil-brasília"/>
    <w:p>
      <w:pPr>
        <w:pStyle w:val="Heading2"/>
      </w:pPr>
      <w:r>
        <w:t xml:space="preserve">Why Brazil Brasília?</w:t>
      </w:r>
    </w:p>
    <w:p>
      <w:pPr>
        <w:pStyle w:val="FirstParagraph"/>
      </w:pPr>
      <w:r>
        <w:t xml:space="preserve">Choosing to pursue my career in Brazil Brasília is a decision rooted in both professional ambition and personal connection. The city’s dynamic environment, characterized by its blend of modern infrastructure and cultural richness, offers an ideal setting for a Physiotherapist to thrive. I am particularly drawn to the opportunity to contribute to the advancement of healthcare services in this region, where there is a growing emphasis on preventive care and holistic treatment models.</w:t>
      </w:r>
    </w:p>
    <w:p>
      <w:pPr>
        <w:pStyle w:val="BodyText"/>
      </w:pPr>
      <w:r>
        <w:t xml:space="preserve">Brasília’s unique position as a political and administrative center also means that it is at the forefront of national health policy discussions. I am eager to engage with these initiatives and leverage my expertise to support the development of innovative physiotherapy programs. Whether working in a clinical setting, community outreach, or research projects, I am motivated to make a lasting impact on the health and well-being of individuals in Brazil Brasília.</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Physiotherapist in Brazil Brasília. My dedication to patient care, combined with my experience in Brazilian healthcare systems, positions me to contribute meaningfully to your organization’s mission. I am confident that my skills and passion for physiotherapy will align with the goals of [Clinic/Institution Name], and I look forward to discussing how I can support your team’s success.</w:t>
      </w:r>
    </w:p>
    <w:p>
      <w:pPr>
        <w:pStyle w:val="BodyText"/>
      </w:pPr>
      <w:r>
        <w:t xml:space="preserve">Thank you for considering my application. I would welcome the opportunity to further discuss my qualifications and how I can contribute to your institution’s continued excellence in physiotherapy services. Please feel free to contact me at [Phone Number] or [Email Address] at your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Physiotherapist Application in Brazil Brasília</dc:title>
  <dc:creator/>
  <dc:language>en</dc:language>
  <cp:keywords/>
  <dcterms:created xsi:type="dcterms:W3CDTF">2026-07-23T16:48:31Z</dcterms:created>
  <dcterms:modified xsi:type="dcterms:W3CDTF">2026-07-23T16:48:31Z</dcterms:modified>
</cp:coreProperties>
</file>

<file path=docProps/custom.xml><?xml version="1.0" encoding="utf-8"?>
<Properties xmlns="http://schemas.openxmlformats.org/officeDocument/2006/custom-properties" xmlns:vt="http://schemas.openxmlformats.org/officeDocument/2006/docPropsVTypes"/>
</file>