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3ee45a8f171ca66f970afc06982f2c1ac6dbdad"/>
    <w:p>
      <w:pPr>
        <w:pStyle w:val="Heading1"/>
      </w:pPr>
      <w:r>
        <w:t xml:space="preserve">Cover Letter for Politician Position in Brazil São Paulo</w:t>
      </w:r>
    </w:p>
    <w:p>
      <w:pPr>
        <w:pStyle w:val="FirstParagraph"/>
      </w:pPr>
      <w:r>
        <w:rPr>
          <w:bCs/>
          <w:b/>
        </w:rPr>
        <w:t xml:space="preserve">Date:</w:t>
      </w:r>
      <w:r>
        <w:t xml:space="preserve"> </w:t>
      </w:r>
      <w:r>
        <w:t xml:space="preserve">[Insert Date]</w:t>
      </w:r>
    </w:p>
    <w:p>
      <w:pPr>
        <w:pStyle w:val="BodyText"/>
      </w:pPr>
      <w:r>
        <w:t xml:space="preserve">To the Honorable Members of the Selection Committee,</w:t>
      </w:r>
    </w:p>
    <w:p>
      <w:pPr>
        <w:pStyle w:val="BodyText"/>
      </w:pPr>
      <w:r>
        <w:t xml:space="preserve">It is with immense enthusiasm and a deep sense of responsibility that I submit my application for the politician position in Brazil São Paulo. As a dedicated public servant and advocate for progress, I am eager to contribute my expertise, experience, and vision to address the critical challenges facing our state. This cover letter outlines my qualifications, commitment to São Paulo's growth, and why I believe I am uniquely positioned to serve as a leader in this dynamic political landscape.</w:t>
      </w:r>
    </w:p>
    <w:bookmarkStart w:id="20" w:name="why-brazil-são-paulo"/>
    <w:p>
      <w:pPr>
        <w:pStyle w:val="Heading2"/>
      </w:pPr>
      <w:r>
        <w:t xml:space="preserve">Why Brazil São Paulo?</w:t>
      </w:r>
    </w:p>
    <w:p>
      <w:pPr>
        <w:pStyle w:val="FirstParagraph"/>
      </w:pPr>
      <w:r>
        <w:t xml:space="preserve">Brazil São Paulo stands as the economic and cultural heart of the country, a vibrant hub where innovation, diversity, and ambition converge. However, with its size and complexity come significant challenges: urban inequality, infrastructure gaps, environmental concerns, and the need for inclusive policies that reflect the aspirations of its 46 million residents. As a politician deeply rooted in this region for over a decade, I have witnessed firsthand the transformative potential of leadership that prioritizes transparency, collaboration, and sustainable development.</w:t>
      </w:r>
    </w:p>
    <w:p>
      <w:pPr>
        <w:pStyle w:val="BodyText"/>
      </w:pPr>
      <w:r>
        <w:t xml:space="preserve">My journey as a politician began in [Insert Specific Role or Position], where I worked tirelessly to advance policies that empowered local communities and fostered economic resilience. Whether advocating for improved public transportation in São Paulo City or supporting small businesses in the state’s rural municipalities, I have always sought to bridge the gap between government and citizens. This experience has honed my ability to listen, adapt, and deliver tangible results—a skill set that is essential for any politician operating in Brazil São Paulo.</w:t>
      </w:r>
    </w:p>
    <w:bookmarkEnd w:id="20"/>
    <w:bookmarkStart w:id="21" w:name="qualifications-and-experience"/>
    <w:p>
      <w:pPr>
        <w:pStyle w:val="Heading2"/>
      </w:pPr>
      <w:r>
        <w:t xml:space="preserve">Qualifications and Experience</w:t>
      </w:r>
    </w:p>
    <w:p>
      <w:pPr>
        <w:pStyle w:val="FirstParagraph"/>
      </w:pPr>
      <w:r>
        <w:t xml:space="preserve">With a background in [Insert Relevant Education or Field], I have developed a comprehensive understanding of the political, economic, and social dynamics that shape Brazil. My career as a politician has been defined by a commitment to addressing systemic issues through data-driven policies and grassroots engagement. For instance, during my tenure as [Insert Position], I spearheaded initiatives to reduce bureaucratic hurdles for entrepreneurs in São Paulo State, resulting in a 15% increase in new business registrations within two years. This achievement underscores my ability to translate vision into action.</w:t>
      </w:r>
    </w:p>
    <w:p>
      <w:pPr>
        <w:pStyle w:val="BodyText"/>
      </w:pPr>
      <w:r>
        <w:t xml:space="preserve">Moreover, my work with local organizations and community leaders has strengthened my ability to build coalitions across ideological divides. In Brazil São Paulo, where political polarization often hinders progress, I have consistently prioritized dialogue and compromise. Whether collaborating with labor unions to improve workers’ rights or partnering with environmental groups to combat deforestation in the Atlantic Rainforest, I believe that effective governance requires a balance of ambition and pragmatism.</w:t>
      </w:r>
    </w:p>
    <w:bookmarkEnd w:id="21"/>
    <w:bookmarkStart w:id="22" w:name="Xc6098aaa57053f784ac4266ce4365ca3beb2782"/>
    <w:p>
      <w:pPr>
        <w:pStyle w:val="Heading2"/>
      </w:pPr>
      <w:r>
        <w:t xml:space="preserve">Understanding the Unique Challenges of Brazil São Paulo</w:t>
      </w:r>
    </w:p>
    <w:p>
      <w:pPr>
        <w:pStyle w:val="FirstParagraph"/>
      </w:pPr>
      <w:r>
        <w:t xml:space="preserve">Brazil São Paulo is a state of contrasts. While it is home to some of the world’s most advanced industries and cultural institutions, it also grapples with stark disparities in healthcare access, education quality, and housing. As a politician, I recognize that addressing these issues requires more than rhetoric—it demands sustained effort, accountability, and a willingness to challenge the status quo.</w:t>
      </w:r>
    </w:p>
    <w:p>
      <w:pPr>
        <w:pStyle w:val="BodyText"/>
      </w:pPr>
      <w:r>
        <w:t xml:space="preserve">One of my key priorities would be to invest in infrastructure that supports both urban and rural communities. In São Paulo City, for example, modernizing the metro system and expanding public transit options would alleviate congestion and improve quality of life for millions. Simultaneously, I would advocate for policies that empower rural farmers through access to technology, fair trade practices, and climate-resilient agriculture. These initiatives align with the broader goal of ensuring that no resident of Brazil São Paulo is left behind.</w:t>
      </w:r>
    </w:p>
    <w:bookmarkEnd w:id="22"/>
    <w:bookmarkStart w:id="23" w:name="a-vision-for-the-future"/>
    <w:p>
      <w:pPr>
        <w:pStyle w:val="Heading2"/>
      </w:pPr>
      <w:r>
        <w:t xml:space="preserve">A Vision for the Future</w:t>
      </w:r>
    </w:p>
    <w:p>
      <w:pPr>
        <w:pStyle w:val="FirstParagraph"/>
      </w:pPr>
      <w:r>
        <w:t xml:space="preserve">As a politician in Brazil São Paulo, I envision a state where every individual has the opportunity to thrive. This vision is rooted in three pillars: economic equity, environmental stewardship, and social inclusion. By fostering partnerships between government, private sector leaders, and civil society organizations, we can create a more resilient and equitable São Paulo.</w:t>
      </w:r>
    </w:p>
    <w:p>
      <w:pPr>
        <w:pStyle w:val="BodyText"/>
      </w:pPr>
      <w:r>
        <w:t xml:space="preserve">For instance, I propose the establishment of a “São Paulo Innovation Fund” to support startups in sectors such as clean energy, digital technology, and agribusiness. Such an initiative would not only generate jobs but also position Brazil as a global leader in sustainable development. Additionally, I would prioritize expanding access to affordable healthcare and education through public-private partnerships and targeted investments in underserved regions.</w:t>
      </w:r>
    </w:p>
    <w:bookmarkEnd w:id="23"/>
    <w:bookmarkStart w:id="24" w:name="why-me"/>
    <w:p>
      <w:pPr>
        <w:pStyle w:val="Heading2"/>
      </w:pPr>
      <w:r>
        <w:t xml:space="preserve">Why Me?</w:t>
      </w:r>
    </w:p>
    <w:p>
      <w:pPr>
        <w:pStyle w:val="FirstParagraph"/>
      </w:pPr>
      <w:r>
        <w:t xml:space="preserve">What sets me apart as a politician is my unwavering dedication to the people of Brazil São Paulo. My work has always been guided by the belief that leadership is not about power, but about service. Whether it is visiting local schools to understand educational challenges or meeting with families in favelas to hear their stories, I strive to ensure that my decisions reflect the lived realities of those I serve.</w:t>
      </w:r>
    </w:p>
    <w:p>
      <w:pPr>
        <w:pStyle w:val="BodyText"/>
      </w:pPr>
      <w:r>
        <w:t xml:space="preserve">In addition to my policy expertise, I bring a record of integrity and transparency. Throughout my career, I have upheld ethical standards that prioritize the public interest over personal gain. This commitment is essential in a political climate where trust in institutions is often fragile. By embracing accountability and open communication, I aim to rebuild confidence in governance and inspire citizens to engage more actively in the democratic process.</w:t>
      </w:r>
    </w:p>
    <w:bookmarkEnd w:id="24"/>
    <w:bookmarkStart w:id="25" w:name="conclusion"/>
    <w:p>
      <w:pPr>
        <w:pStyle w:val="Heading2"/>
      </w:pPr>
      <w:r>
        <w:t xml:space="preserve">Conclusion</w:t>
      </w:r>
    </w:p>
    <w:p>
      <w:pPr>
        <w:pStyle w:val="FirstParagraph"/>
      </w:pPr>
      <w:r>
        <w:t xml:space="preserve">In conclusion, I am confident that my background, values, and vision make me a strong candidate for the politician position in Brazil São Paulo. I am eager to contribute my skills and passion to address the pressing challenges facing our state while advancing opportunities for all residents. Thank you for considering my application. I would welcome the opportunity to discuss how I can support the continued progress of Brazil São Paulo.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 Brazil São Paulo</dc:title>
  <dc:creator/>
  <dc:language>en</dc:language>
  <cp:keywords/>
  <dcterms:created xsi:type="dcterms:W3CDTF">2026-07-24T11:04:14Z</dcterms:created>
  <dcterms:modified xsi:type="dcterms:W3CDTF">2026-07-24T11:04:14Z</dcterms:modified>
</cp:coreProperties>
</file>

<file path=docProps/custom.xml><?xml version="1.0" encoding="utf-8"?>
<Properties xmlns="http://schemas.openxmlformats.org/officeDocument/2006/custom-properties" xmlns:vt="http://schemas.openxmlformats.org/officeDocument/2006/docPropsVTypes"/>
</file>