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[Recipient Name],</w:t>
      </w:r>
    </w:p>
    <w:p>
      <w:pPr>
        <w:pStyle w:val="BodyText"/>
      </w:pPr>
      <w:r>
        <w:t xml:space="preserve">As a dedicated politician with a deep commitment to public service and the development of Colombia Bogotá, I am writing to express my interest in [specific position or opportunity]. Having spent over [X years] immersed in the political landscape of Colombia, I have cultivated a profound understanding of the unique challenges and opportunities that define this vibrant city. My work as a politician has always been driven by a vision to create equitable solutions for Bogotá’s citizens, and I am eager to contribute my experience, passion, and strategic insights to further advance the goals of [organization/institution name].</w:t>
      </w:r>
    </w:p>
    <w:p>
      <w:pPr>
        <w:pStyle w:val="BodyText"/>
      </w:pPr>
      <w:r>
        <w:t xml:space="preserve">Colombia Bogotá is not just a city; it is a dynamic hub of cultural heritage, economic potential, and social innovation. As a politician deeply rooted in this community, I have witnessed firsthand the transformative power of inclusive policies and grassroots engagement. My career has been defined by a commitment to bridging divides, amplifying marginalized voices, and fostering collaboration between government bodies, civil society, and private stakeholders. Whether it was advocating for urban infrastructure improvements or championing educational reforms that empower youth in Bogotá’s underserved neighborhoods, I have consistently prioritized initiatives that reflect the needs of the people who call this city home.</w:t>
      </w:r>
    </w:p>
    <w:p>
      <w:pPr>
        <w:pStyle w:val="BodyText"/>
      </w:pPr>
      <w:r>
        <w:t xml:space="preserve">One of my most significant contributions as a politician has been my work on [specific policy, project, or initiative]. For example, during my tenure as [previous role], I spearheaded efforts to [describe action taken], which resulted in [specific outcome, e.g., "a 20% increase in access to public transportation for low-income families" or "the establishment of 15 new community centers across Bogotá"]. These achievements were not merely administrative victories; they were tangible steps toward a more just and prosperous society. I believe that effective governance requires not only policy expertise but also a willingness to listen, adapt, and lead with empathy—a philosophy that has guided my work in Colombia Bogotá for over [X years].</w:t>
      </w:r>
    </w:p>
    <w:p>
      <w:pPr>
        <w:pStyle w:val="BodyText"/>
      </w:pPr>
      <w:r>
        <w:t xml:space="preserve">Colombia Bogotá presents both challenges and opportunities that demand innovative thinking and unwavering dedication. As a politician, I have always approached these complexities with a solutions-oriented mindset. For instance, during the [specific event or crisis, e.g., "2021 pandemic response"], I worked closely with local leaders to ensure that Bogotá’s most vulnerable populations received critical resources and support. This experience reinforced my belief that leadership is about resilience, transparency, and accountability. In a city as diverse as Bogotá, where cultural traditions intersect with modern aspirations, it is imperative to create policies that honor the past while embracing the future.</w:t>
      </w:r>
    </w:p>
    <w:p>
      <w:pPr>
        <w:pStyle w:val="BodyText"/>
      </w:pPr>
      <w:r>
        <w:t xml:space="preserve">My background in politics has also equipped me with a nuanced understanding of the political ecosystem in Colombia. From navigating legislative processes to building coalitions across ideological divides, I have developed a reputation for fostering dialogue and finding common ground. In Bogotá, where community engagement is the cornerstone of governance, my ability to connect with people from all walks of life has been instrumental in driving meaningful change. I have consistently emphasized participatory decision-making, ensuring that residents are not just recipients of policies but active partners in shaping them.</w:t>
      </w:r>
    </w:p>
    <w:p>
      <w:pPr>
        <w:pStyle w:val="BodyText"/>
      </w:pPr>
      <w:r>
        <w:t xml:space="preserve">What sets me apart as a politician is my unwavering focus on the long-term well-being of Colombia Bogotá. While short-term fixes may address immediate needs, I believe sustainable progress requires a holistic approach. This includes investing in education to empower future generations, promoting environmental sustainability to protect the city’s natural resources, and strengthening public safety through community-based initiatives. My record in Bogotá demonstrates my ability to balance these priorities while maintaining fiscal responsibility and public trust.</w:t>
      </w:r>
    </w:p>
    <w:p>
      <w:pPr>
        <w:pStyle w:val="BodyText"/>
      </w:pPr>
      <w:r>
        <w:t xml:space="preserve">Colombia Bogotá is a city of contrasts—a place where historic landmarks stand alongside modern skyscrapers, and where the energy of its people fuels innovation. As a politician, I have always viewed this duality as an opportunity rather than a challenge. My work in Bogotá has been guided by the principle that progress must be inclusive, equitable, and forward-thinking. Whether it was [specific example of community-driven project] or [another achievement], my goal has been to ensure that every citizen benefits from the city’s growth and development.</w:t>
      </w:r>
    </w:p>
    <w:p>
      <w:pPr>
        <w:pStyle w:val="BodyText"/>
      </w:pPr>
      <w:r>
        <w:t xml:space="preserve">I am particularly drawn to [specific opportunity or position] because it aligns with my vision for a Bogotá that is not only prosperous but also just. I am confident that my experience, combined with my deep connection to Colombia Bogotá, positions me to make a meaningful contribution to [organization/institution name]. I bring a track record of results, an ability to collaborate across sectors, and a commitment to transparency that I believe are essential for effective leadership in today’s political landscape.</w:t>
      </w:r>
    </w:p>
    <w:p>
      <w:pPr>
        <w:pStyle w:val="BodyText"/>
      </w:pPr>
      <w:r>
        <w:t xml:space="preserve">Thank you for considering my application. I would welcome the opportunity to discuss how my background and values align with the mission of [organization/institution name]. Please feel free to contact me at [phone number] or [email address] at your earliest convenience. I am available at your discretion and look forward to contributing my skills, knowledge, and passion for Colombia Bogotá’s future.</w:t>
      </w:r>
    </w:p>
    <w:p>
      <w:pPr>
        <w:pStyle w:val="BodyText"/>
      </w:pPr>
      <w:r>
        <w:t xml:space="preserve">Sincerely,</w:t>
      </w:r>
    </w:p>
    <w:p>
      <w:pPr>
        <w:pStyle w:val="BodyText"/>
      </w:pPr>
      <w:r>
        <w:t xml:space="preserve">[Your Full Name]</w:t>
      </w:r>
    </w:p>
    <w:p>
      <w:pPr>
        <w:pStyle w:val="BodyText"/>
      </w:pPr>
      <w:r>
        <w:t xml:space="preserve">[Your Title/Position, if applicable]</w:t>
      </w:r>
    </w:p>
    <w:p>
      <w:pPr>
        <w:pStyle w:val="BodyText"/>
      </w:pP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2026-07-24T12:35:02Z</dcterms:created>
  <dcterms:modified xsi:type="dcterms:W3CDTF">2026-07-24T12:35:02Z</dcterms:modified>
</cp:coreProperties>
</file>

<file path=docProps/custom.xml><?xml version="1.0" encoding="utf-8"?>
<Properties xmlns="http://schemas.openxmlformats.org/officeDocument/2006/custom-properties" xmlns:vt="http://schemas.openxmlformats.org/officeDocument/2006/docPropsVTypes"/>
</file>