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France-Marseille</w:t>
      </w:r>
    </w:p>
    <w:bookmarkStart w:id="25" w:name="cover-letter"/>
    <w:p>
      <w:pPr>
        <w:pStyle w:val="Heading1"/>
      </w:pPr>
      <w:r>
        <w:t xml:space="preserve">Cover Letter</w:t>
      </w:r>
    </w:p>
    <w:p>
      <w:pPr>
        <w:pStyle w:val="FirstParagraph"/>
      </w:pPr>
      <w:r>
        <w:t xml:space="preserve">Dear [Recipient's Name or Title],</w:t>
      </w:r>
      <w:r>
        <w:br/>
      </w:r>
      <w:r>
        <w:br/>
      </w:r>
    </w:p>
    <w:p>
      <w:pPr>
        <w:pStyle w:val="BodyText"/>
      </w:pPr>
      <w:r>
        <w:t xml:space="preserve">I am writing to express my sincere interest in the opportunity to contribute as a politician in France, with a particular focus on the vibrant and historically rich city of Marseille. As someone deeply committed to public service, community development, and the values that define republican life in France, I am eager to bring my experience, vision, and passion for equitable governance to this role. Marseille is not only a cornerstone of Southern France but also a symbol of cultural diversity, economic potential, and resilience—a city that demands leaders who understand its unique challenges and aspirations. This cover letter outlines my qualifications and dedication to advancing the interests of Marseille’s residents while upholding the principles that guide French political life.</w:t>
      </w:r>
    </w:p>
    <w:bookmarkStart w:id="20" w:name="why-marseille"/>
    <w:p>
      <w:pPr>
        <w:pStyle w:val="Heading2"/>
      </w:pPr>
      <w:r>
        <w:t xml:space="preserve">Why Marseille?</w:t>
      </w:r>
    </w:p>
    <w:p>
      <w:pPr>
        <w:pStyle w:val="FirstParagraph"/>
      </w:pPr>
      <w:r>
        <w:t xml:space="preserve">Marseille, with its Mediterranean charm, rich history, and dynamic population, is a city at a crossroads. It is a hub for trade, culture, and innovation but also faces pressing issues such as urban inequality, environmental sustainability, and the need for inclusive economic growth. As a politician in Marseille, I aim to address these challenges through collaborative policymaking and community engagement. My work has always been rooted in understanding the specific needs of local populations while aligning with national priorities. Whether it’s revitalizing public infrastructure, promoting social cohesion, or fostering partnerships between government and civil society, I am committed to creating a future where all Marseille residents can thrive.</w:t>
      </w:r>
    </w:p>
    <w:bookmarkEnd w:id="20"/>
    <w:bookmarkStart w:id="21" w:name="X5b34a8cdaf1fd6c59d62e0a98ea0889e79095b4"/>
    <w:p>
      <w:pPr>
        <w:pStyle w:val="Heading2"/>
      </w:pPr>
      <w:r>
        <w:t xml:space="preserve">Professional Background and Qualifications</w:t>
      </w:r>
    </w:p>
    <w:p>
      <w:pPr>
        <w:pStyle w:val="FirstParagraph"/>
      </w:pPr>
      <w:r>
        <w:t xml:space="preserve">With over [X years] of experience in public service and policy development, I have consistently focused on initiatives that empower communities and drive systemic change. My career has been defined by a commitment to transparency, accountability, and the belief that effective governance requires listening to the voices of those it serves. In my previous roles as [previous position or role], I spearheaded projects that addressed key concerns such as [specific examples, e.g., "urban renewal in underserved neighborhoods," "support for small businesses," or "improving access to education"]. These experiences have equipped me with the skills necessary to navigate the complexities of political leadership in a diverse and evolving city like Marseille.</w:t>
      </w:r>
    </w:p>
    <w:p>
      <w:pPr>
        <w:pStyle w:val="BodyText"/>
      </w:pPr>
      <w:r>
        <w:t xml:space="preserve">A core aspect of my philosophy as a politician is the importance of grassroots engagement. I have worked closely with local organizations, labor unions, and advocacy groups to ensure that policy decisions reflect the realities faced by everyday citizens. In Marseille, where cultural heritage and modernity intersect, I believe it is essential to balance progress with preservation. For instance, my work on [specific initiative] helped protect historical sites while promoting sustainable tourism—a model I would apply to other areas of governance in the region.</w:t>
      </w:r>
    </w:p>
    <w:bookmarkEnd w:id="21"/>
    <w:bookmarkStart w:id="22" w:name="policy-priorities-for-marseille"/>
    <w:p>
      <w:pPr>
        <w:pStyle w:val="Heading2"/>
      </w:pPr>
      <w:r>
        <w:t xml:space="preserve">Policy Priorities for Marseille</w:t>
      </w:r>
    </w:p>
    <w:p>
      <w:pPr>
        <w:pStyle w:val="FirstParagraph"/>
      </w:pPr>
      <w:r>
        <w:t xml:space="preserve">If given the opportunity to serve as a politician in France-Marseille, I would prioritize several key areas that align with both local needs and national objectives:</w:t>
      </w:r>
    </w:p>
    <w:p>
      <w:pPr>
        <w:numPr>
          <w:ilvl w:val="0"/>
          <w:numId w:val="1001"/>
        </w:numPr>
        <w:pStyle w:val="Compact"/>
      </w:pPr>
      <w:r>
        <w:rPr>
          <w:bCs/>
          <w:b/>
        </w:rPr>
        <w:t xml:space="preserve">Economic Development:</w:t>
      </w:r>
      <w:r>
        <w:t xml:space="preserve"> </w:t>
      </w:r>
      <w:r>
        <w:t xml:space="preserve">Strengthening Marseille’s position as a Mediterranean economic powerhouse by investing in green energy, technology startups, and maritime industries while ensuring job creation for all demographics.</w:t>
      </w:r>
    </w:p>
    <w:p>
      <w:pPr>
        <w:numPr>
          <w:ilvl w:val="0"/>
          <w:numId w:val="1001"/>
        </w:numPr>
        <w:pStyle w:val="Compact"/>
      </w:pPr>
      <w:r>
        <w:rPr>
          <w:bCs/>
          <w:b/>
        </w:rPr>
        <w:t xml:space="preserve">Social Equity:</w:t>
      </w:r>
      <w:r>
        <w:t xml:space="preserve"> </w:t>
      </w:r>
      <w:r>
        <w:t xml:space="preserve">Addressing disparities in healthcare, housing, and education through targeted programs that support vulnerable populations, including migrant communities and low-income families.</w:t>
      </w:r>
    </w:p>
    <w:p>
      <w:pPr>
        <w:numPr>
          <w:ilvl w:val="0"/>
          <w:numId w:val="1001"/>
        </w:numPr>
        <w:pStyle w:val="Compact"/>
      </w:pPr>
      <w:r>
        <w:t xml:space="preserve">Implementing policies to combat climate change, such as expanding public transportation networks and promoting eco-friendly urban planning to protect Marseille’s natural resources.</w:t>
      </w:r>
    </w:p>
    <w:p>
      <w:pPr>
        <w:numPr>
          <w:ilvl w:val="0"/>
          <w:numId w:val="1001"/>
        </w:numPr>
        <w:pStyle w:val="Compact"/>
      </w:pPr>
      <w:r>
        <w:rPr>
          <w:bCs/>
          <w:b/>
        </w:rPr>
        <w:t xml:space="preserve">Cultural Preservation:</w:t>
      </w:r>
      <w:r>
        <w:t xml:space="preserve"> </w:t>
      </w:r>
      <w:r>
        <w:t xml:space="preserve">Celebrating the city’s unique identity through funding for arts, historical preservation projects, and initiatives that foster intercultural dialogue.</w:t>
      </w:r>
    </w:p>
    <w:bookmarkEnd w:id="22"/>
    <w:bookmarkStart w:id="23" w:name="commitment-to-republican-values"/>
    <w:p>
      <w:pPr>
        <w:pStyle w:val="Heading2"/>
      </w:pPr>
      <w:r>
        <w:t xml:space="preserve">Commitment to Republican Values</w:t>
      </w:r>
    </w:p>
    <w:p>
      <w:pPr>
        <w:pStyle w:val="FirstParagraph"/>
      </w:pPr>
      <w:r>
        <w:t xml:space="preserve">In France, the principles of liberty, equality, and fraternity are not just ideals—they are the foundation of our society. As a politician in Marseille, I am dedicated to upholding these values through policies that promote inclusivity and justice. I recognize that Marseille’s diversity is its greatest strength, and I will advocate for a government that reflects this pluralism while fostering unity among its citizens. My approach to governance is rooted in respect for the rule of law, democratic institutions, and the rights of every individual.</w:t>
      </w:r>
    </w:p>
    <w:bookmarkEnd w:id="23"/>
    <w:bookmarkStart w:id="24" w:name="conclusion"/>
    <w:p>
      <w:pPr>
        <w:pStyle w:val="Heading2"/>
      </w:pPr>
      <w:r>
        <w:t xml:space="preserve">Conclusion</w:t>
      </w:r>
    </w:p>
    <w:p>
      <w:pPr>
        <w:pStyle w:val="FirstParagraph"/>
      </w:pPr>
      <w:r>
        <w:t xml:space="preserve">In conclusion, I am eager to contribute my expertise, energy, and vision to the political landscape of France-Marseille. My background in public service, combined with a deep understanding of the city’s challenges and opportunities, positions me to make a meaningful impact. I am confident that my commitment to transparency, innovation, and community-driven governance aligns with the needs of Marseille’s residents. I would welcome the chance to discuss how my experience and goals can further the interests of this remarkable city.</w:t>
      </w:r>
    </w:p>
    <w:p>
      <w:pPr>
        <w:pStyle w:val="BodyText"/>
      </w:pPr>
      <w:r>
        <w:t xml:space="preserve">Thank you for considering my application. I look forward to the possibility of contributing to the continued growth and prosperity of France-Marseille.</w:t>
      </w:r>
    </w:p>
    <w:p>
      <w:pPr>
        <w:pStyle w:val="BodyText"/>
      </w:pPr>
      <w:r>
        <w:t xml:space="preserve">Sincerely,</w:t>
      </w:r>
      <w:r>
        <w:br/>
      </w:r>
      <w:r>
        <w:t xml:space="preserve">[Your Full Name]</w:t>
      </w:r>
      <w:r>
        <w:br/>
      </w:r>
      <w:r>
        <w:t xml:space="preserve">[Your Contact Information]</w:t>
      </w:r>
      <w:r>
        <w:br/>
      </w:r>
      <w:r>
        <w:t xml:space="preserve">[Optional: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Position in France-Marseille</dc:title>
  <dc:creator/>
  <cp:keywords/>
  <dcterms:created xsi:type="dcterms:W3CDTF">2026-07-24T03:59:46Z</dcterms:created>
  <dcterms:modified xsi:type="dcterms:W3CDTF">2026-07-24T03:59:46Z</dcterms:modified>
</cp:coreProperties>
</file>

<file path=docProps/custom.xml><?xml version="1.0" encoding="utf-8"?>
<Properties xmlns="http://schemas.openxmlformats.org/officeDocument/2006/custom-properties" xmlns:vt="http://schemas.openxmlformats.org/officeDocument/2006/docPropsVTypes"/>
</file>