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Dear [Hiring Manager's Name or "Honorable Committee"],</w:t>
      </w:r>
    </w:p>
    <w:p>
      <w:pPr>
        <w:pStyle w:val="BodyText"/>
      </w:pPr>
      <w:r>
        <w:t xml:space="preserve">I am writing to express my sincere interest in the opportunity to contribute as a politician in New Zealand Auckland. With a deep commitment to public service, a proven track record of fostering community development, and an unwavering dedication to the values that define our nation, I believe my experience and vision align perfectly with the needs of this vibrant region. As someone who has dedicated years to understanding the unique challenges and opportunities of New Zealand Auckland, I am eager to bring my expertise in policy-making, grassroots engagement, and innovative governance to serve the people of this dynamic city.</w:t>
      </w:r>
    </w:p>
    <w:bookmarkStart w:id="20" w:name="background-as-a-politician"/>
    <w:p>
      <w:pPr>
        <w:pStyle w:val="Heading2"/>
      </w:pPr>
      <w:r>
        <w:t xml:space="preserve">Background as a Politician</w:t>
      </w:r>
    </w:p>
    <w:p>
      <w:pPr>
        <w:pStyle w:val="FirstParagraph"/>
      </w:pPr>
      <w:r>
        <w:t xml:space="preserve">Throughout my career as a politician, I have focused on creating equitable solutions that address the pressing concerns of New Zealand’s diverse communities. My journey began in local government, where I worked closely with residents to advocate for affordable housing, sustainable infrastructure, and accessible healthcare. These experiences instilled in me a profound respect for the power of collective action and the importance of listening to the voices of those I serve. In New Zealand Auckland, a city known for its cultural richness and economic vitality, I have witnessed firsthand how policy decisions can shape the lives of individuals and families.</w:t>
      </w:r>
    </w:p>
    <w:p>
      <w:pPr>
        <w:pStyle w:val="BodyText"/>
      </w:pPr>
      <w:r>
        <w:t xml:space="preserve">As a politician in this region, I have championed initiatives that prioritize environmental sustainability, such as expanding public transportation networks and supporting renewable energy projects. My work has also focused on bridging the gap between urban development and community needs, ensuring that growth benefits all residents—not just a select few. For example, I played a key role in securing funding for the revitalization of Auckland’s waterfront, which now serves as a hub for cultural events, green spaces, and economic activity. These efforts reflect my belief that effective leadership requires balancing progress with social responsibility.</w:t>
      </w:r>
    </w:p>
    <w:bookmarkEnd w:id="20"/>
    <w:bookmarkStart w:id="21" w:name="commitment-to-new-zealand-auckland"/>
    <w:p>
      <w:pPr>
        <w:pStyle w:val="Heading2"/>
      </w:pPr>
      <w:r>
        <w:t xml:space="preserve">Commitment to New Zealand Auckland</w:t>
      </w:r>
    </w:p>
    <w:p>
      <w:pPr>
        <w:pStyle w:val="FirstParagraph"/>
      </w:pPr>
      <w:r>
        <w:t xml:space="preserve">New Zealand Auckland is a city of contrasts—where bustling urban centers meet serene natural landscapes and where generations of migrants have built a thriving multicultural society. As a politician, I understand the importance of safeguarding this delicate balance. My work has always been rooted in the principles of inclusivity, transparency, and accountability, values that are essential for fostering trust between leaders and the communities they represent.</w:t>
      </w:r>
    </w:p>
    <w:p>
      <w:pPr>
        <w:pStyle w:val="BodyText"/>
      </w:pPr>
      <w:r>
        <w:t xml:space="preserve">In Auckland, I have collaborated with local organizations to address issues such as housing affordability, youth unemployment, and mental health support. One of my most impactful projects was the establishment of a community-led initiative to provide mentorship programs for young people from disadvantaged backgrounds. This program not only reduced crime rates in several neighborhoods but also empowered participants to pursue higher education and meaningful careers. Such outcomes underscore my belief that investing in people is the cornerstone of long-term societal progress.</w:t>
      </w:r>
    </w:p>
    <w:bookmarkEnd w:id="21"/>
    <w:bookmarkStart w:id="22" w:name="vision-for-the-future"/>
    <w:p>
      <w:pPr>
        <w:pStyle w:val="Heading2"/>
      </w:pPr>
      <w:r>
        <w:t xml:space="preserve">Vision for the Future</w:t>
      </w:r>
    </w:p>
    <w:p>
      <w:pPr>
        <w:pStyle w:val="FirstParagraph"/>
      </w:pPr>
      <w:r>
        <w:t xml:space="preserve">Looking ahead, I envision a New Zealand Auckland that is not only economically resilient but also socially cohesive and environmentally sustainable. As a politician, I aim to advocate for policies that address climate change while creating green jobs, support small businesses through targeted funding, and ensure equitable access to education and healthcare. My goal is to build a city where every resident feels valued and has the opportunity to thrive.</w:t>
      </w:r>
    </w:p>
    <w:p>
      <w:pPr>
        <w:pStyle w:val="BodyText"/>
      </w:pPr>
      <w:r>
        <w:t xml:space="preserve">Auckland’s future will depend on our ability to innovate while respecting its unique identity. I plan to work closely with local leaders, indigenous communities, and international partners to develop solutions that are both forward-thinking and culturally sensitive. For instance, I have proposed a framework for integrating Māori knowledge into urban planning, recognizing the importance of traditional practices in shaping sustainable cities. This approach not only honors New Zealand’s heritage but also enriches our collective vision for the future.</w:t>
      </w:r>
    </w:p>
    <w:bookmarkEnd w:id="22"/>
    <w:bookmarkStart w:id="23" w:name="why-new-zealand-auckland"/>
    <w:p>
      <w:pPr>
        <w:pStyle w:val="Heading2"/>
      </w:pPr>
      <w:r>
        <w:t xml:space="preserve">Why New Zealand Auckland?</w:t>
      </w:r>
    </w:p>
    <w:p>
      <w:pPr>
        <w:pStyle w:val="FirstParagraph"/>
      </w:pPr>
      <w:r>
        <w:t xml:space="preserve">New Zealand Auckland is a city that embodies the spirit of opportunity and resilience. As a politician, I am drawn to its dynamic energy and the potential it holds for transformative change. The challenges faced by this region—ranging from rapid population growth to the need for climate adaptation—are complex, but they also present an opportunity to lead with courage and creativity.</w:t>
      </w:r>
    </w:p>
    <w:p>
      <w:pPr>
        <w:pStyle w:val="BodyText"/>
      </w:pPr>
      <w:r>
        <w:t xml:space="preserve">What sets Auckland apart is its ability to unite people from diverse backgrounds under a shared commitment to progress. I have always believed that leadership is not about personal gain but about lifting others. In New Zealand Auckland, I have seen how collaboration across political divides can drive meaningful outcomes. Whether it’s working with opposition parties to pass critical legislation or partnering with grassroots organizations to address local concerns, my approach has always been one of inclusivity and pragmatism.</w:t>
      </w:r>
    </w:p>
    <w:bookmarkEnd w:id="23"/>
    <w:bookmarkStart w:id="24" w:name="conclusion"/>
    <w:p>
      <w:pPr>
        <w:pStyle w:val="Heading2"/>
      </w:pPr>
      <w:r>
        <w:t xml:space="preserve">Conclusion</w:t>
      </w:r>
    </w:p>
    <w:p>
      <w:pPr>
        <w:pStyle w:val="FirstParagraph"/>
      </w:pPr>
      <w:r>
        <w:t xml:space="preserve">In conclusion, I am confident that my experience as a politician, my deep connection to New Zealand Auckland, and my unwavering dedication to public service make me a strong candidate for this opportunity. I am eager to contribute my skills and vision to support the continued growth and prosperity of this remarkable city. Thank you for considering my application. I would welcome the chance to discuss how I can further contribute to the future of New Zealand Auckland.</w:t>
      </w:r>
    </w:p>
    <w:p>
      <w:pPr>
        <w:pStyle w:val="BodyText"/>
      </w:pPr>
      <w:r>
        <w:t xml:space="preserve">Sincerely,</w:t>
      </w:r>
      <w:r>
        <w:br/>
      </w:r>
      <w:r>
        <w:t xml:space="preserve">[Your Full Name]</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New Zealand Auckland</dc:title>
  <dc:creator/>
  <dc:language>en</dc:language>
  <cp:keywords/>
  <dcterms:created xsi:type="dcterms:W3CDTF">2026-07-24T20:03:03Z</dcterms:created>
  <dcterms:modified xsi:type="dcterms:W3CDTF">2026-07-24T20:03:03Z</dcterms:modified>
</cp:coreProperties>
</file>

<file path=docProps/custom.xml><?xml version="1.0" encoding="utf-8"?>
<Properties xmlns="http://schemas.openxmlformats.org/officeDocument/2006/custom-properties" xmlns:vt="http://schemas.openxmlformats.org/officeDocument/2006/docPropsVTypes"/>
</file>