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8c2003e2d56ef39ebeb2a3cff4b8bfa17829fb4"/>
    <w:p>
      <w:pPr>
        <w:pStyle w:val="Heading1"/>
      </w:pPr>
      <w:r>
        <w:t xml:space="preserve">Cover Letter for Politician Application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Wellington City Council</w:t>
      </w:r>
      <w:r>
        <w:br/>
      </w:r>
      <w:r>
        <w:t xml:space="preserve">151 Wakefield Street</w:t>
      </w:r>
      <w:r>
        <w:br/>
      </w:r>
      <w:r>
        <w:t xml:space="preserve">Wellington, New Zealand</w:t>
      </w:r>
    </w:p>
    <w:bookmarkStart w:id="25" w:name="dear-members-of-the-hiring-committee"/>
    <w:p>
      <w:pPr>
        <w:pStyle w:val="Heading2"/>
      </w:pPr>
      <w:r>
        <w:t xml:space="preserve">Dear Members of the Hiring Committee,</w:t>
      </w:r>
    </w:p>
    <w:p>
      <w:pPr>
        <w:pStyle w:val="FirstParagraph"/>
      </w:pPr>
      <w:r>
        <w:t xml:space="preserve">I am writing to express my enthusiastic application for a leadership role within the Wellington City Council as a dedicated politician committed to serving the people of New Zealand Wellington. With over a decade of experience in local governance and public policy, I have consistently prioritized community-driven solutions, sustainable development, and inclusive growth—principles that resonate deeply with the values of this vibrant city. My passion for public service, combined with my proven ability to navigate complex political landscapes, positions me as a strong candidate to contribute meaningfully to Wellington’s future.</w:t>
      </w:r>
    </w:p>
    <w:bookmarkStart w:id="20" w:name="X49c174e35c716cc312432c113c1a4670e98cc7c"/>
    <w:p>
      <w:pPr>
        <w:pStyle w:val="Heading3"/>
      </w:pPr>
      <w:r>
        <w:t xml:space="preserve">A Commitment Rooted in New Zealand Wellington</w:t>
      </w:r>
    </w:p>
    <w:p>
      <w:pPr>
        <w:pStyle w:val="FirstParagraph"/>
      </w:pPr>
      <w:r>
        <w:t xml:space="preserve">As a lifelong resident of New Zealand Wellington, I have witnessed firsthand the unique challenges and opportunities that define this region. From its rich cultural heritage to its dynamic economy, Wellington is a city where innovation meets tradition. My career as a politician has been guided by the belief that effective leadership must be deeply connected to the communities it serves. Whether working on infrastructure projects, environmental sustainability initiatives, or social equity programs, I have focused on creating policies that reflect the needs and aspirations of Wellington’s diverse population.</w:t>
      </w:r>
    </w:p>
    <w:p>
      <w:pPr>
        <w:pStyle w:val="BodyText"/>
      </w:pPr>
      <w:r>
        <w:t xml:space="preserve">My experience in local politics began in 2012 when I was elected as a member of the Hutt City Council. During my tenure, I spearheaded efforts to improve public transportation networks, reduce carbon emissions, and enhance access to affordable housing. These projects were not only practical solutions but also symbolic of my commitment to ensuring that Wellington remains a city where every resident can thrive. Today, I seek to expand this work at the Wellington City Council level, where I can address broader challenges such as urban planning, climate resilience, and economic development.</w:t>
      </w:r>
    </w:p>
    <w:bookmarkEnd w:id="20"/>
    <w:bookmarkStart w:id="21" w:name="key-achievements-in-political-leadership"/>
    <w:p>
      <w:pPr>
        <w:pStyle w:val="Heading3"/>
      </w:pPr>
      <w:r>
        <w:t xml:space="preserve">Key Achievements in Political Leadership</w:t>
      </w:r>
    </w:p>
    <w:p>
      <w:pPr>
        <w:pStyle w:val="FirstParagraph"/>
      </w:pPr>
      <w:r>
        <w:t xml:space="preserve">One of my most significant accomplishments as a politician was leading the development of the Hutt Valley Green Infrastructure Plan. This initiative integrated green spaces into urban design, reduced flood risks, and created jobs in environmental restoration. The success of this project demonstrated how strategic policy-making can address both immediate community needs and long-term sustainability goals—principles I aim to bring to Wellington’s governance.</w:t>
      </w:r>
    </w:p>
    <w:p>
      <w:pPr>
        <w:pStyle w:val="BodyText"/>
      </w:pPr>
      <w:r>
        <w:t xml:space="preserve">In addition to environmental initiatives, I have championed policies that promote social equity. For example, I co-founded the "Wellington Youth Empowerment Network," a program that provides mentorship, education, and job training opportunities for underrepresented youth. This effort not only empowered thousands of young people but also strengthened the city’s workforce for future generations. Such initiatives align with my belief that political leadership must prioritize equity and opportunity for all.</w:t>
      </w:r>
    </w:p>
    <w:bookmarkEnd w:id="21"/>
    <w:bookmarkStart w:id="22" w:name="X649049b53d36bc0d0ce4ce0be718406f7c0746d"/>
    <w:p>
      <w:pPr>
        <w:pStyle w:val="Heading3"/>
      </w:pPr>
      <w:r>
        <w:t xml:space="preserve">Understanding the Unique Needs of New Zealand Wellington</w:t>
      </w:r>
    </w:p>
    <w:p>
      <w:pPr>
        <w:pStyle w:val="FirstParagraph"/>
      </w:pPr>
      <w:r>
        <w:t xml:space="preserve">Wellington is a city that thrives on its diversity, creativity, and forward-thinking spirit. However, it also faces pressing challenges, including rising housing costs, transportation congestion, and the need for more sustainable urban planning. As a politician who has lived and worked in this region for over 20 years, I understand these issues intimately. My approach to governance is rooted in collaboration—engaging with local stakeholders, community organizations, and experts to develop solutions that are both innovative and practical.</w:t>
      </w:r>
    </w:p>
    <w:p>
      <w:pPr>
        <w:pStyle w:val="BodyText"/>
      </w:pPr>
      <w:r>
        <w:t xml:space="preserve">For instance, I have consistently advocated for the expansion of public transportation in Wellington. By working with regional authorities and private sector partners, we were able to increase bus routes and improve connectivity between suburbs and the city center. This not only reduced traffic but also made commuting more accessible for low-income families. I believe similar collaborative efforts can address broader infrastructure challenges in Wellington, ensuring that the city remains a hub of opportunity for all.</w:t>
      </w:r>
    </w:p>
    <w:bookmarkEnd w:id="22"/>
    <w:bookmarkStart w:id="23" w:name="leadership-principles-and-vision"/>
    <w:p>
      <w:pPr>
        <w:pStyle w:val="Heading3"/>
      </w:pPr>
      <w:r>
        <w:t xml:space="preserve">Leadership Principles and Vision</w:t>
      </w:r>
    </w:p>
    <w:p>
      <w:pPr>
        <w:pStyle w:val="FirstParagraph"/>
      </w:pPr>
      <w:r>
        <w:t xml:space="preserve">As a politician, I prioritize transparency, integrity, and accountability. These values are not just rhetorical; they are reflected in my record of open communication with constituents and my willingness to listen to diverse perspectives. In Wellington, where political decisions often have far-reaching impacts, these principles are essential for building trust and fostering long-term progress.</w:t>
      </w:r>
    </w:p>
    <w:p>
      <w:pPr>
        <w:pStyle w:val="BodyText"/>
      </w:pPr>
      <w:r>
        <w:t xml:space="preserve">Looking ahead, I envision a Wellington that balances economic growth with environmental stewardship. This means investing in renewable energy projects, supporting small businesses through tax incentives, and ensuring that development initiatives benefit all residents—not just a select few. My goal is to create a governance model that is both progressive and inclusive, where every voice matters.</w:t>
      </w:r>
    </w:p>
    <w:bookmarkEnd w:id="23"/>
    <w:bookmarkStart w:id="24" w:name="conclusion"/>
    <w:p>
      <w:pPr>
        <w:pStyle w:val="Heading3"/>
      </w:pPr>
      <w:r>
        <w:t xml:space="preserve">Conclusion</w:t>
      </w:r>
    </w:p>
    <w:p>
      <w:pPr>
        <w:pStyle w:val="FirstParagraph"/>
      </w:pPr>
      <w:r>
        <w:t xml:space="preserve">In conclusion, I am confident that my experience, vision, and dedication make me an ideal candidate for a leadership role within the Wellington City Council. I am eager to contribute to the continued success of New Zealand Wellington by addressing its most pressing challenges and seizing its greatest opportunities. I would be honored to discuss how my background and goals align with the needs of this dynamic city.</w:t>
      </w:r>
    </w:p>
    <w:p>
      <w:pPr>
        <w:pStyle w:val="BodyText"/>
      </w:pPr>
      <w:r>
        <w:t xml:space="preserve">Thank you for considering my application. I look forward to the opportunity to further discuss how I can serve as a effective politician in New Zealand Wellington.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Cover Letter for New Zealand Wellington</dc:title>
  <dc:creator/>
  <dc:language>en</dc:language>
  <cp:keywords/>
  <dcterms:created xsi:type="dcterms:W3CDTF">2026-07-24T15:29:16Z</dcterms:created>
  <dcterms:modified xsi:type="dcterms:W3CDTF">2026-07-24T15:29:16Z</dcterms:modified>
</cp:coreProperties>
</file>

<file path=docProps/custom.xml><?xml version="1.0" encoding="utf-8"?>
<Properties xmlns="http://schemas.openxmlformats.org/officeDocument/2006/custom-properties" xmlns:vt="http://schemas.openxmlformats.org/officeDocument/2006/docPropsVTypes"/>
</file>