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1dfcb3f2186dee5d3cb5903beed20a79c6fa12e"/>
    <w:p>
      <w:pPr>
        <w:pStyle w:val="Heading1"/>
      </w:pPr>
      <w:r>
        <w:t xml:space="preserve">Cover Letter for a Politician in Tanzania Dar es Salaam</w:t>
      </w:r>
    </w:p>
    <w:p>
      <w:pPr>
        <w:pStyle w:val="FirstParagraph"/>
      </w:pPr>
      <w:r>
        <w:t xml:space="preserve">Dear [Hiring Manager's Name or Committee],</w:t>
      </w:r>
    </w:p>
    <w:p>
      <w:pPr>
        <w:pStyle w:val="BodyText"/>
      </w:pPr>
      <w:r>
        <w:t xml:space="preserve">I am writing to express my sincere interest in the opportunity to serve as a dedicated and impactful politician in Tanzania Dar es Salaam. As a passionate advocate for community development, economic growth, and social equity, I am eager to contribute my experience, vision, and commitment to shaping the future of this vibrant city. With a deep understanding of the unique challenges and opportunities facing Tanzania Dar es Salaam, I believe my background in public service and policy advocacy aligns perfectly with the goals of fostering progress and unity in this dynamic region.</w:t>
      </w:r>
    </w:p>
    <w:bookmarkStart w:id="20" w:name="X615ca225a9b2c3f73ed57f090042d4ecb40d2b1"/>
    <w:p>
      <w:pPr>
        <w:pStyle w:val="Heading2"/>
      </w:pPr>
      <w:r>
        <w:t xml:space="preserve">Understanding the Role of a Politician in Tanzania Dar es Salaam</w:t>
      </w:r>
    </w:p>
    <w:p>
      <w:pPr>
        <w:pStyle w:val="FirstParagraph"/>
      </w:pPr>
      <w:r>
        <w:t xml:space="preserve">The role of a politician in Tanzania Dar es Salaam is both profound and multifaceted. As the country’s largest city and a critical hub for trade, culture, and governance, Dar es Salaam plays a pivotal role in driving national development. A politician here must navigate complex socio-economic landscapes while balancing the needs of diverse communities. This requires not only strategic thinking but also an unwavering commitment to transparency, accountability, and the principles of democratic governance.</w:t>
      </w:r>
    </w:p>
    <w:p>
      <w:pPr>
        <w:pStyle w:val="BodyText"/>
      </w:pPr>
      <w:r>
        <w:t xml:space="preserve">In my career as a community leader and public servant, I have consistently prioritized the well-being of citizens. Whether through advocating for infrastructure improvements, promoting educational initiatives, or addressing issues like unemployment and access to healthcare, I have focused on creating sustainable solutions that uplift all segments of society. My work in Tanzania Dar es Salaam has taught me that effective leadership is rooted in listening to the people and translating their aspirations into actionable policies.</w:t>
      </w:r>
    </w:p>
    <w:bookmarkEnd w:id="20"/>
    <w:bookmarkStart w:id="21" w:name="experience-and-achievements"/>
    <w:p>
      <w:pPr>
        <w:pStyle w:val="Heading2"/>
      </w:pPr>
      <w:r>
        <w:t xml:space="preserve">Experience and Achievements</w:t>
      </w:r>
    </w:p>
    <w:p>
      <w:pPr>
        <w:pStyle w:val="FirstParagraph"/>
      </w:pPr>
      <w:r>
        <w:t xml:space="preserve">Over the years, I have been actively involved in various civic and political projects aimed at improving the quality of life for residents of Tanzania Dar es Salaam. For instance, I spearheaded a campaign to expand access to clean water in underserved neighborhoods, which resulted in the construction of new water supply systems benefiting over 10,000 households. This initiative not only addressed a critical public health issue but also empowered communities to take ownership of their resources.</w:t>
      </w:r>
    </w:p>
    <w:p>
      <w:pPr>
        <w:pStyle w:val="BodyText"/>
      </w:pPr>
      <w:r>
        <w:t xml:space="preserve">In addition, I have collaborated with local and national stakeholders to promote economic opportunities for youth and women. Through partnerships with small businesses and agricultural cooperatives, we were able to create employment programs that reduced poverty rates in targeted areas. These efforts underscore my belief that inclusive growth is the foundation of a thriving society.</w:t>
      </w:r>
    </w:p>
    <w:bookmarkEnd w:id="21"/>
    <w:bookmarkStart w:id="22" w:name="challenges-and-solutions"/>
    <w:p>
      <w:pPr>
        <w:pStyle w:val="Heading2"/>
      </w:pPr>
      <w:r>
        <w:t xml:space="preserve">Challenges and Solutions</w:t>
      </w:r>
    </w:p>
    <w:p>
      <w:pPr>
        <w:pStyle w:val="FirstParagraph"/>
      </w:pPr>
      <w:r>
        <w:t xml:space="preserve">Tanzania Dar es Salaam faces unique challenges, including rapid urbanization, traffic congestion, and environmental degradation. As a politician, I have been proactive in addressing these issues through innovative solutions. For example, I proposed a city-wide initiative to integrate green spaces into urban planning, which has since been adopted by local authorities. This project not only mitigates the effects of climate change but also enhances the livability of the city.</w:t>
      </w:r>
    </w:p>
    <w:p>
      <w:pPr>
        <w:pStyle w:val="BodyText"/>
      </w:pPr>
      <w:r>
        <w:t xml:space="preserve">Another pressing challenge is the need for improved public transportation. Recognizing this, I worked with experts to draft a comprehensive plan for expanding bus routes and introducing electric vehicles. By prioritizing sustainability and efficiency, we aim to reduce carbon emissions while making commuting more affordable for residents.</w:t>
      </w:r>
    </w:p>
    <w:bookmarkEnd w:id="22"/>
    <w:bookmarkStart w:id="23" w:name="X165a9365970d81416f185315f3b97b6266e7045"/>
    <w:p>
      <w:pPr>
        <w:pStyle w:val="Heading2"/>
      </w:pPr>
      <w:r>
        <w:t xml:space="preserve">Commitment to Transparency and Community Engagement</w:t>
      </w:r>
    </w:p>
    <w:p>
      <w:pPr>
        <w:pStyle w:val="FirstParagraph"/>
      </w:pPr>
      <w:r>
        <w:t xml:space="preserve">A cornerstone of my political philosophy is transparency. I believe that trust between leaders and citizens is essential for effective governance. To this end, I have implemented open-door policies in my constituency, encouraging direct dialogue with residents through town hall meetings and digital platforms. This approach has fostered a culture of accountability and ensured that the voices of the people are heard in decision-making processes.</w:t>
      </w:r>
    </w:p>
    <w:p>
      <w:pPr>
        <w:pStyle w:val="BodyText"/>
      </w:pPr>
      <w:r>
        <w:t xml:space="preserve">Furthermore, I have emphasized community engagement as a key strategy for addressing local issues. By involving citizens in the planning and implementation of projects, we have created a sense of ownership and collaboration. For instance, our recent waste management program was developed with input from neighborhood associations, leading to higher participation rates and improved outcomes.</w:t>
      </w:r>
    </w:p>
    <w:bookmarkEnd w:id="23"/>
    <w:bookmarkStart w:id="24" w:name="vision-for-the-future"/>
    <w:p>
      <w:pPr>
        <w:pStyle w:val="Heading2"/>
      </w:pPr>
      <w:r>
        <w:t xml:space="preserve">Vision for the Future</w:t>
      </w:r>
    </w:p>
    <w:p>
      <w:pPr>
        <w:pStyle w:val="FirstParagraph"/>
      </w:pPr>
      <w:r>
        <w:t xml:space="preserve">Looking ahead, my vision for Tanzania Dar es Salaam is one of resilience, innovation, and inclusivity. I aim to champion policies that prioritize education, healthcare, and environmental sustainability while ensuring that economic growth benefits all citizens. This includes investing in renewable energy projects, expanding access to quality education for children in low-income areas, and strengthening partnerships with international organizations to attract investment.</w:t>
      </w:r>
    </w:p>
    <w:p>
      <w:pPr>
        <w:pStyle w:val="BodyText"/>
      </w:pPr>
      <w:r>
        <w:t xml:space="preserve">I also envision a city where cultural heritage is preserved and celebrated. Dar es Salaam’s rich history as a melting pot of African, Arab, and European influences deserves recognition and protection. By supporting cultural initiatives and tourism development, we can create new economic opportunities while fostering pride in our shared identity.</w:t>
      </w:r>
    </w:p>
    <w:bookmarkEnd w:id="24"/>
    <w:bookmarkStart w:id="25" w:name="conclusion"/>
    <w:p>
      <w:pPr>
        <w:pStyle w:val="Heading2"/>
      </w:pPr>
      <w:r>
        <w:t xml:space="preserve">Conclusion</w:t>
      </w:r>
    </w:p>
    <w:p>
      <w:pPr>
        <w:pStyle w:val="FirstParagraph"/>
      </w:pPr>
      <w:r>
        <w:t xml:space="preserve">In conclusion, I am deeply committed to serving as a politician in Tanzania Dar es Salaam with integrity, dedication, and a focus on the common good. My experience, combined with my passion for public service, positions me to make meaningful contributions to the city’s continued progress. I am confident that my skills and values align with the needs of this community, and I would be honored to collaborate with you in advancing our shared goals.</w:t>
      </w:r>
    </w:p>
    <w:p>
      <w:pPr>
        <w:pStyle w:val="BodyText"/>
      </w:pPr>
      <w:r>
        <w:t xml:space="preserve">Thank you for considering my application. I look forward to the opportunity to discuss how I can contribute to the future of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Tanzania Dar es Salaam</dc:title>
  <dc:creator/>
  <dc:language>en</dc:language>
  <cp:keywords/>
  <dcterms:created xsi:type="dcterms:W3CDTF">2026-07-24T18:04:24Z</dcterms:created>
  <dcterms:modified xsi:type="dcterms:W3CDTF">2026-07-24T18:04:24Z</dcterms:modified>
</cp:coreProperties>
</file>

<file path=docProps/custom.xml><?xml version="1.0" encoding="utf-8"?>
<Properties xmlns="http://schemas.openxmlformats.org/officeDocument/2006/custom-properties" xmlns:vt="http://schemas.openxmlformats.org/officeDocument/2006/docPropsVTypes"/>
</file>