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Uganda</w:t>
      </w:r>
      <w:r>
        <w:t xml:space="preserve"> </w:t>
      </w:r>
      <w:r>
        <w:t xml:space="preserve">Kampala</w:t>
      </w:r>
    </w:p>
    <w:bookmarkStart w:id="20" w:name="X8b2543103b211773d7b47d2900f7aca5d41ccc6"/>
    <w:p>
      <w:pPr>
        <w:pStyle w:val="Heading1"/>
      </w:pPr>
      <w:r>
        <w:t xml:space="preserve">Cover Letter for a Politician in Uganda Kampala</w:t>
      </w:r>
    </w:p>
    <w:p>
      <w:pPr>
        <w:pStyle w:val="FirstParagraph"/>
      </w:pPr>
      <w:r>
        <w:t xml:space="preserve">Dear [Recipient's Name],</w:t>
      </w:r>
    </w:p>
    <w:p>
      <w:pPr>
        <w:pStyle w:val="BodyText"/>
      </w:pPr>
      <w:r>
        <w:t xml:space="preserve">I am writing to express my sincere interest in the opportunity to serve as a dedicated and visionary politician in Uganda, with a specific focus on the vibrant and dynamic city of Kampala. As someone deeply committed to public service and the betterment of communities, I believe that my background, values, and passion for equitable governance align perfectly with the needs of Uganda Kampala. This cover letter outlines my qualifications, experiences, and aspirations as a politician in this critical region.</w:t>
      </w:r>
    </w:p>
    <w:p>
      <w:pPr>
        <w:pStyle w:val="BodyText"/>
      </w:pPr>
      <w:r>
        <w:t xml:space="preserve">As a candidate for political leadership in Uganda Kampala, I bring a unique blend of grassroots understanding and strategic vision. Having grown up in the heart of Kampala, I have witnessed firsthand the challenges and potential that define this bustling capital city. From the crowded streets of Nakaseke Road to the rapidly expanding neighborhoods in Bwaise, my experiences have instilled in me a profound respect for the resilience of Ugandans and a clear understanding of their aspirations. This connection to Kampala is not merely geographic—it is deeply personal, rooted in a lifelong commitment to its people and progress.</w:t>
      </w:r>
    </w:p>
    <w:p>
      <w:pPr>
        <w:pStyle w:val="BodyText"/>
      </w:pPr>
      <w:r>
        <w:t xml:space="preserve">My journey as a politician began with grassroots activism, where I worked alongside local leaders to address issues such as access to clean water, education for underprivileged children, and the protection of civic rights. These early efforts laid the foundation for my belief that effective governance must be rooted in dialogue, transparency, and inclusivity. In Uganda Kampala, where diversity of culture and perspective is a strength, I have always advocated for policies that empower all citizens—regardless of their background or socioeconomic status.</w:t>
      </w:r>
    </w:p>
    <w:p>
      <w:pPr>
        <w:pStyle w:val="BodyText"/>
      </w:pPr>
      <w:r>
        <w:t xml:space="preserve">As a politician in Uganda Kampala, I have consistently prioritized initiatives that foster economic growth and social equity. For instance, I spearheaded the creation of community-based microfinance programs that enabled small business owners in Nsambya and Lubaga to access capital and expand their enterprises. These efforts not only generated employment but also strengthened the city’s entrepreneurial spirit. Additionally, I have worked closely with local schools to improve infrastructure and provide scholarships for talented students from low-income families, ensuring that education remains a pathway to opportunity for all.</w:t>
      </w:r>
    </w:p>
    <w:p>
      <w:pPr>
        <w:pStyle w:val="BodyText"/>
      </w:pPr>
      <w:r>
        <w:t xml:space="preserve">One of my core principles as a politician is the belief that governance must be participatory. In Uganda Kampala, where the pace of urbanization is accelerating, I have championed policies that involve citizens in decision-making processes. Through town hall meetings and digital platforms, I have encouraged residents to voice their concerns and contribute ideas for development projects. This approach has not only built trust between leaders and the public but has also led to more targeted and effective solutions for challenges such as traffic congestion, waste management, and urban planning.</w:t>
      </w:r>
    </w:p>
    <w:p>
      <w:pPr>
        <w:pStyle w:val="BodyText"/>
      </w:pPr>
      <w:r>
        <w:t xml:space="preserve">Uganda Kampala faces numerous challenges, including the need to balance rapid modernization with the preservation of cultural heritage. As a politician, I have always emphasized sustainable development that respects the city’s history while embracing innovation. For example, I collaborated with historians and urban planners to develop a framework for protecting historic landmarks in Old Kampala while also investing in green spaces and public transportation systems. This dual focus on preservation and progress reflects my commitment to creating a city that is both forward-thinking and culturally rich.</w:t>
      </w:r>
    </w:p>
    <w:p>
      <w:pPr>
        <w:pStyle w:val="BodyText"/>
      </w:pPr>
      <w:r>
        <w:t xml:space="preserve">Moreover, as a politician in Uganda Kampala, I have been an advocate for gender equality and youth empowerment. Recognizing that the future of the city lies in the hands of its young people, I have launched mentorship programs and vocational training initiatives aimed at equipping them with skills for the modern workforce. Similarly, I have worked to ensure that women’s voices are heard in political processes, pushing for policies that address gender-based violence and promote economic independence through access to land and credit.</w:t>
      </w:r>
    </w:p>
    <w:p>
      <w:pPr>
        <w:pStyle w:val="BodyText"/>
      </w:pPr>
      <w:r>
        <w:t xml:space="preserve">My work in Uganda Kampala has also been shaped by a deep sense of national responsibility. As the capital city, Kampala serves as a microcosm of Uganda’s broader challenges and opportunities. Whether addressing issues such as healthcare accessibility, environmental conservation, or political accountability, I have always sought to align local efforts with the country’s long-term goals. This holistic approach ensures that the progress made in Kampala contributes to a stronger and more cohesive Uganda.</w:t>
      </w:r>
    </w:p>
    <w:p>
      <w:pPr>
        <w:pStyle w:val="BodyText"/>
      </w:pPr>
      <w:r>
        <w:t xml:space="preserve">In conclusion, I am confident that my experience, values, and vision make me an ideal candidate for a political role in Uganda Kampala. I am eager to bring my passion for public service to the forefront of leadership, working tirelessly to address the needs of our communities while fostering a culture of integrity and innovation. I would be honored to contribute my skills and energy to shaping a brighter future for Kampala and, by extension, for all Ugandans.</w:t>
      </w:r>
    </w:p>
    <w:p>
      <w:pPr>
        <w:pStyle w:val="BodyText"/>
      </w:pPr>
      <w:r>
        <w:t xml:space="preserve">Thank you for considering my application. I look forward to the opportunity to discuss how I can support the continued growth and development of Uganda Kampala as a dedicated politician.</w:t>
      </w:r>
    </w:p>
    <w:p>
      <w:pPr>
        <w:pStyle w:val="BodyText"/>
      </w:pPr>
      <w:r>
        <w:t xml:space="preserve">Sincerely,</w:t>
      </w:r>
      <w:r>
        <w:br/>
      </w:r>
      <w:r>
        <w:t xml:space="preserve">[Your Full Name]</w:t>
      </w:r>
      <w:r>
        <w:br/>
      </w:r>
      <w:r>
        <w:t xml:space="preserve">[Your Contact Information]</w:t>
      </w:r>
      <w:r>
        <w:br/>
      </w:r>
      <w:r>
        <w:t xml:space="preserve">[City,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Uganda Kampala</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file>